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0A854" w14:textId="77777777" w:rsidR="00F925D7" w:rsidRDefault="00F925D7" w:rsidP="004F15B1">
      <w:pPr>
        <w:spacing w:after="0" w:line="360" w:lineRule="auto"/>
        <w:ind w:left="-30" w:right="-30" w:firstLine="0"/>
        <w:jc w:val="left"/>
      </w:pPr>
    </w:p>
    <w:p w14:paraId="0D6225A7" w14:textId="039FFFB0" w:rsidR="00F11805" w:rsidRDefault="00416874" w:rsidP="004F15B1">
      <w:pPr>
        <w:spacing w:after="0" w:line="360" w:lineRule="auto"/>
        <w:ind w:left="-30" w:right="-30" w:firstLine="0"/>
        <w:jc w:val="left"/>
      </w:pPr>
      <w:r>
        <w:rPr>
          <w:rFonts w:ascii="Calibri" w:eastAsia="Calibri" w:hAnsi="Calibri" w:cs="Calibri"/>
          <w:noProof/>
          <w:sz w:val="22"/>
        </w:rPr>
        <mc:AlternateContent>
          <mc:Choice Requires="wpg">
            <w:drawing>
              <wp:inline distT="0" distB="0" distL="0" distR="0" wp14:anchorId="5CFC14A3" wp14:editId="17E9346C">
                <wp:extent cx="5893689" cy="1134491"/>
                <wp:effectExtent l="0" t="0" r="0" b="0"/>
                <wp:docPr id="11881" name="Group 11881"/>
                <wp:cNvGraphicFramePr/>
                <a:graphic xmlns:a="http://schemas.openxmlformats.org/drawingml/2006/main">
                  <a:graphicData uri="http://schemas.microsoft.com/office/word/2010/wordprocessingGroup">
                    <wpg:wgp>
                      <wpg:cNvGrpSpPr/>
                      <wpg:grpSpPr>
                        <a:xfrm>
                          <a:off x="0" y="0"/>
                          <a:ext cx="5893689" cy="1134491"/>
                          <a:chOff x="0" y="0"/>
                          <a:chExt cx="5893689" cy="1134491"/>
                        </a:xfrm>
                      </wpg:grpSpPr>
                      <wps:wsp>
                        <wps:cNvPr id="10" name="Rectangle 10"/>
                        <wps:cNvSpPr/>
                        <wps:spPr>
                          <a:xfrm>
                            <a:off x="19050" y="589040"/>
                            <a:ext cx="2120401" cy="268848"/>
                          </a:xfrm>
                          <a:prstGeom prst="rect">
                            <a:avLst/>
                          </a:prstGeom>
                          <a:ln>
                            <a:noFill/>
                          </a:ln>
                        </wps:spPr>
                        <wps:txbx>
                          <w:txbxContent>
                            <w:p w14:paraId="5325369D" w14:textId="53F1CFC1" w:rsidR="00E54A5E" w:rsidRDefault="00916728">
                              <w:pPr>
                                <w:spacing w:after="160" w:line="259" w:lineRule="auto"/>
                                <w:ind w:left="0" w:firstLine="0"/>
                                <w:jc w:val="left"/>
                              </w:pPr>
                              <w:r>
                                <w:rPr>
                                  <w:b/>
                                  <w:sz w:val="29"/>
                                </w:rPr>
                                <w:t>People and Culture</w:t>
                              </w:r>
                            </w:p>
                          </w:txbxContent>
                        </wps:txbx>
                        <wps:bodyPr horzOverflow="overflow" vert="horz" lIns="0" tIns="0" rIns="0" bIns="0" rtlCol="0">
                          <a:noAutofit/>
                        </wps:bodyPr>
                      </wps:wsp>
                      <wps:wsp>
                        <wps:cNvPr id="11" name="Rectangle 11"/>
                        <wps:cNvSpPr/>
                        <wps:spPr>
                          <a:xfrm>
                            <a:off x="1611694" y="589040"/>
                            <a:ext cx="66991" cy="268848"/>
                          </a:xfrm>
                          <a:prstGeom prst="rect">
                            <a:avLst/>
                          </a:prstGeom>
                          <a:ln>
                            <a:noFill/>
                          </a:ln>
                        </wps:spPr>
                        <wps:txbx>
                          <w:txbxContent>
                            <w:p w14:paraId="6A081A0B" w14:textId="77777777" w:rsidR="00E54A5E" w:rsidRDefault="00E54A5E">
                              <w:pPr>
                                <w:spacing w:after="160" w:line="259" w:lineRule="auto"/>
                                <w:ind w:left="0" w:firstLine="0"/>
                                <w:jc w:val="left"/>
                              </w:pPr>
                              <w:r>
                                <w:rPr>
                                  <w:b/>
                                  <w:sz w:val="29"/>
                                </w:rPr>
                                <w:t xml:space="preserve"> </w:t>
                              </w:r>
                            </w:p>
                          </w:txbxContent>
                        </wps:txbx>
                        <wps:bodyPr horzOverflow="overflow" vert="horz" lIns="0" tIns="0" rIns="0" bIns="0" rtlCol="0">
                          <a:noAutofit/>
                        </wps:bodyPr>
                      </wps:wsp>
                      <wps:wsp>
                        <wps:cNvPr id="14161" name="Shape 14161"/>
                        <wps:cNvSpPr/>
                        <wps:spPr>
                          <a:xfrm>
                            <a:off x="0" y="1124966"/>
                            <a:ext cx="5893689" cy="9525"/>
                          </a:xfrm>
                          <a:custGeom>
                            <a:avLst/>
                            <a:gdLst/>
                            <a:ahLst/>
                            <a:cxnLst/>
                            <a:rect l="0" t="0" r="0" b="0"/>
                            <a:pathLst>
                              <a:path w="5893689" h="9525">
                                <a:moveTo>
                                  <a:pt x="0" y="0"/>
                                </a:moveTo>
                                <a:lnTo>
                                  <a:pt x="5893689" y="0"/>
                                </a:lnTo>
                                <a:lnTo>
                                  <a:pt x="5893689"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15" name="Picture 315"/>
                          <pic:cNvPicPr/>
                        </pic:nvPicPr>
                        <pic:blipFill>
                          <a:blip r:embed="rId10"/>
                          <a:stretch>
                            <a:fillRect/>
                          </a:stretch>
                        </pic:blipFill>
                        <pic:spPr>
                          <a:xfrm>
                            <a:off x="3466147" y="0"/>
                            <a:ext cx="2400300" cy="847725"/>
                          </a:xfrm>
                          <a:prstGeom prst="rect">
                            <a:avLst/>
                          </a:prstGeom>
                        </pic:spPr>
                      </pic:pic>
                    </wpg:wgp>
                  </a:graphicData>
                </a:graphic>
              </wp:inline>
            </w:drawing>
          </mc:Choice>
          <mc:Fallback>
            <w:pict>
              <v:group w14:anchorId="5CFC14A3" id="Group 11881" o:spid="_x0000_s1026" style="width:464.05pt;height:89.35pt;mso-position-horizontal-relative:char;mso-position-vertical-relative:line" coordsize="58936,1134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Ovo7C/wMAAPgLAAAOAAAAZHJzL2Uyb0RvYy54bWzkVm2P2zYM/j5g&#10;/8Hw917sxPElxiXF0FsPBYb10JcfoChybEyWBEl5268fSVlOLrmuQQf0ywLEpiWSIh++iA9vD51M&#10;dsK6VqtFmt9laSIU1+tWbRbp1y/v38zSxHmm1kxqJRbpUbj07fLXXx72phJj3Wi5FjYBJcpVe7NI&#10;G+9NNRo53oiOuTtthILNWtuOefi0m9Hasj1o7+RonGXlaK/t2ljNhXOw+hg20yXpr2vB/ce6dsIn&#10;cpGCbZ6elp4rfI6WD6zaWGaalvdmsB+womOtgkMHVY/Ms2Rr2ytVXcutdrr2d1x3I13XLRfkA3iT&#10;ZxfePFm9NeTLptpvzAATQHuB0w+r5X/unqz5bJ4tILE3G8CCvtCXQ207fIOVyYEgOw6QiYNPOCxO&#10;Z/NJOZunCYe9PJ8UxTwPoPIGkL+S483v35EcxYNHL8zZG0gQd8LA/TcMPjfMCILWVYDBs03aNTgA&#10;KaJYB3n6CTKHqY0UCawRNMQ3AOUqB5i9glI+z6agBdAAaLKiz7AI1zgfw1oe4BqXs1kxQ+2Dz6wy&#10;1vknobsEiUVqwQ5KLLb7w/nAGlnwdKnwqfT7VsqwiysAXTQQKX9YHXofVnp9BGcbbf/+CGVbS71f&#10;pLqnUqxkOBR300R+UAAyFk0kbCRWkbBevtNUWsGM37Ze1y3ZiQeH03p7IHqYYj8jjADwVRgpLfF4&#10;CPcNYSzzvJwX3wxkWc4h0Snrf2oYQ5rGjPx/RLPIyyGgVLdJTkt9St8Uz1CSeT4u5mUZGlSsyRct&#10;bD4dTy8qkm9DRWKGxyqERr8O9QhrTaT4QUUS6/Zf7xzDPMqhUiQTKMPBkGaRkh242UFxftHE5i+6&#10;KXSN065U51yDqtixgTdyxLchfeecZ85HpvgOzAHFG9mo9Q3nAoF+Uq8bfIfFc3SlQhjgEM5gFKgl&#10;C62vaz3MCLLtoEGP77PspPiq0zl/lALBkuqTqKFY6N7CBWc3q3fSJjuG7Yp+oa9K07B+tQ98z0qm&#10;kh6Ur6HBDipzEn1NZejBPTPKCRpCBsksSPLemjCJwH0OTsd5BEAZhOhkrfwgr2CKIjOxk/Xenjot&#10;nt532OWDaXkF/35qAOrqxvz+dAVSfmtF2ivpbtLRMfvX1ryBAQcC3a5a2fojDWvgOxqlds8tx8sT&#10;P06X7ySfxrYN+3hsgkvgU+RDKXQRv18oWcnW4A2IcCHdmwvoXsxJr3gcZrBHzbedUD4MlVZA7sFE&#10;65rWuDSxlehWAuYD+2HdTzfOW+E5pHPMDN5fzsMGWXkyDG3+xsgwKcoyL+7prrmcF4osm0DC00Uz&#10;K+7vr7pTHAZumhfIpmAFkWAUZQyNl5Tv/SiM8+v5N3GdBvblPwAAAP//AwBQSwMECgAAAAAAAAAh&#10;AOJeXBMfEwAAHxMAABQAAABkcnMvbWVkaWEvaW1hZ2UxLmpwZ//Y/+AAEEpGSUYAAQEBAGAAYAAA&#10;/9sAQwADAgIDAgIDAwMDBAMDBAUIBQUEBAUKBwcGCAwKDAwLCgsLDQ4SEA0OEQ4LCxAWEBETFBUV&#10;FQwPFxgWFBgSFBUU/9sAQwEDBAQFBAUJBQUJFA0LDRQUFBQUFBQUFBQUFBQUFBQUFBQUFBQUFBQU&#10;FBQUFBQUFBQUFBQUFBQUFBQUFBQUFBQU/8AAEQgAWQD8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igAooooAKKK&#10;KACiiigAooooAKKKKACiiigAooooAKKKKACiiigAooooAKKKKACiiigAooooAKKKKACiiigAoooo&#10;AKKKKACiiigAooooAKKKKACiiigAooooAKKKKACiiigDN8ReJdI8H6Ld6zr2q2WiaRaKHuNQ1G4S&#10;3t4VJABeRyFUZIHJ6kV55/w1j8EP+iyfD/8A8Kix/wDjtcN/wUW/5Mq+Kn/YOi/9KYq/nloA/pT/&#10;AOGsfgh/0WT4f/8AhUWP/wAdo/4ax+CH/RZPh/8A+FRY/wDx2v5rKKAP6U/+Gsfgh/0WT4f/APhU&#10;WP8A8dp0X7VnwTnlSOP4w+AZJHIVUXxPZEsTwAB5vJr+fPxF+zf8TPCfw3sPHur+DtSsfCd8cRah&#10;Ig4BxtZ0B3xq2flZ1AbsTXFeFf8AkaNH/wCvyH/0MUAf1KUUUUAFFFFABRRRQAUUUUAFFFFABRRR&#10;QAUUUUAFFFFABRRRQAUUUUAFFFFABRRRQAUUUUAfOP8AwUW/5Mq+Kn/YOi/9KYq/nlr+hr/got/y&#10;ZV8VP+wdF/6UxV/PLQAV7X+xj8Ibf46/tLeC/B13fHToLqeW5a4+zicZghecKyFlyrGIKeRwxrxS&#10;vsP/AIJfusXxl+IErJFIYvh/q8irNGrruUwEZVgQeR3oA/VzxB8HfFXxA07X/Cmq6V4X0vRdWs7v&#10;T5dVh0CIyCNw8YdFFwSGKlWGfu556c/gpq/hlPBXxmvfD0c7XUek6+9gs7rtaQRXBQMR2JC5x71+&#10;0ng74O2F94n0CzuNYubiFtbsLKUNYafmaNNFN+4bFt1llbD4x8igLtOSfy4/bMVV/bu+IAUAKPE6&#10;8KMDrHQB/QvRRRQAUUUUAFFFFABRRRQAUUUUAFFFFABRRRQAUUUUAFFFFABRRRQAUUUUAFFFFABR&#10;RRQB84/8FFv+TKvip/2Dov8A0pir+eWv6HP+CiUbzfsW/FNI0aR20+LCqCSf9Ji7V/Pb/ZN9/wA+&#10;Vx/36b/CgCrX6J/8ElfBt42j/Gzxtpep29jqWk6Mlksd1YLdIySpLKSMsMHNuowcggnINfnt/ZN9&#10;/wA+Vx/36b/Cv05/4JFWk9v8Hf2iVlgkiLWVttDoRn/R7zp60AfZeo+IL+yuNQttN1zUINSsT5sU&#10;s1xbTyJJG0EXmT2wt1KRukpVGD5ZcD5QePzH/wCCl3gd/Bv7cUdxPfR393rtvpuqXDQ2ot40fcYN&#10;qqGbqIFYknJLNX7JfEWP/i0s2Fy5htBwOeJY6/J3/grLZXNx+214Zkit5ZUGiablkQkf8fM/pQB+&#10;0VFFFABTJpkt4nlldY4kUszucBQOSSewp9cP8c+fgn8QQeR/wj2of+k0lAHW6Zq1jrVr9p069t7+&#10;3yV861lWRMjqMqSM0y01zTtQvbiztdQtbm7tjie3hmVpIucfMoOV59a+Mf8Agj7/AMmeQf8AYevv&#10;/adcT+w0AP8AgoR+1Vx/y+yf+lj0AfoJpuvabrTTrp+o2t+0DbZRbTrIYzzw20nB4PX0outc06xv&#10;7exuNQtbe9uP9TbSzKskn+6pOT+FfhN+z78S/H/7NHxQ8bfGjw9aSat4F03xM+ieKdNhc/vIJpZG&#10;jZl6KQVbZJ/C+FPDkH6y/aA+IGg/Fb9vv9kzxd4Zvo9T0LV7KK5tblP4lNxNlSOzKcqVPIYEHkUA&#10;fpLceINLtdQFhPqVnDfFDKLaSdFl2AEltpOcAAnPsafpetafrlu0+m39tqECtsMtrMsqhsA4ypIz&#10;gj86/Pb4mQx3H/BZT4cxSxrJG/haRWR1BDA2t+CCD1BBIqn+xGr/ALKv7bnxX/Z/vGaHw/rpOt+G&#10;xIflIVTIqr6kwMysfW1NAH6KXWuabYX1vZXOoWtveXH+pt5ZlWSXnHyqTk8+lZ0nxA8LRyMj+JNI&#10;R1OGVr+IEEdQfmr4K/Zvt/8Ahr79v/x/8Z7lftfgv4fr/YHhtm+aOSYB0EidiMGeX1BnjPavi34E&#10;t+zCvir4mj4/Jqjaj/bsv9lf2d9rx5XmSeZnyDjO7b1oA/dO68UaNY2Nve3OrWNvZ3H+puJblFjl&#10;yM/KxODx6VPpetafrcJm06+tr+EHBktZlkUH0ypNfmp/wVk0vw7pf7MnwQ0/QYVtPCsGp28NjEMq&#10;I7QWZEY55GEx15rjPgn4P8G+E/8AgoH4HtP2W9b1PWvBQsPN8XtDcS3GnwxkSBleVgNwIEZAOcSF&#10;cHOQAD9V9c8TaP4Zhjm1jVrHSYpG2pJfXKQqx9AWIyakn17TLXTF1GbUbSHT2AIu5J1WIgnAO8nH&#10;J96/IX9qB/C+if8ABQfxHP8AtQaLr+rfDe+tRF4cns5pktreHbHskQRsGZFIkDqh3B2LEN39p/aw&#10;8CfDn4f/APBL/wAQWXwp1l9c8DXWqWl9Y3LXf2kL5l9EWjV8AgKwI2t8wOQec0AfoReeMtA03yDd&#10;65ptqJ4xNF513GnmRno65PKn1HFV1+IXhVmAHibRyTwAL+L/AOKr48/4Y5+Fvx7/AGV/hn4x8Z6L&#10;c3+u6P8ADewtrOaC/mgVI47TzUBRGAOHdjyO9eF/8Etf2O/hZ8XvhHafEfxToU2peKdH8USC1mN5&#10;KkIECwSxhog2xgGY5BBz0PFAH6k6Vrmm69C8um6ha6jEjbWe1mWVVOM4JUnBoj17TZtUk0xNRtX1&#10;KNdz2azqZlGAclM5AwR27ivzE8W+KJf+CW/7WHirUo9OuLv4QfESwuNQsrC1HyW+oRKzrCvZdsrb&#10;PaO4U87K9x/4Jr/BLV7Tw34g+Ovj2P7R8Q/iTM1+JZlw9tYM2+NFB+6JDh8DjYsI/hoA+2KxbPxt&#10;4e1DVX0y117TLnUkJDWcN5G8y465QNn9K+Iv+Cl3xS8Xan4y+FHwE8HazN4cm+IF8sWqapbsUkFu&#10;0yQrGCCDtJaRmAIJCKvQkGv8VP8Agk78J9C+D2qXPgd9a0Xx3o9jJe2OvtqcjvPcRIXAkTOxQxXG&#10;YwpXOR0wQD721DUrTSLR7q+uobK2TG6a4kEaLk4GWJwOazLXx14bvrmK3tvEGlXFxKwSOKK9iZ3Y&#10;9AAGyTX5ZeIPj9r37QX/AASI8YX3im7fUvEGg6xZ6Nc383Ml0qXVrJHI57vslVSepKZPJNbP7AWl&#10;/siap4y+FcehR6lP8bY7FZ5EuBem3F+lqz3DDd+64xIV7ZAxzigD9Sru8gsLd7i5mjt4Ixl5ZnCq&#10;o9yeBS2t1BfW6T200dxBIMpLEwZWHqCODXzx/wAFEf8Akyz4q/8AYNT/ANKIqt/sBf8AJmvwn/7A&#10;yf8Aob0Ae0TeMfD0UjxTa5piOpKvG93GCCDyCCetPn17Q7W1guZtR0+G2nz5U0k8apJjrtJOD+Ff&#10;h54DX9m8/Hj46f8AC/zqyv8A8JPc/wBjf2Z9pxj7Vc+fu8n/ALZYz74r6A/4KZab4C0n4Rfss22k&#10;wy2/w1STMCqH83+zWitGzz8+8xHJz8xJ9aAP1Dsde0PVJHjs9R0+7kRS7LBPG5VR1JAPTnrUdv4t&#10;8PTSLFBrOmPI5wEjuoyW9sA818Rfsa6b+y9JZ/E+++AkWpvrEOhNDqU2pi5ykDiQqqGb1aPJx/dW&#10;vnz/AIJ6fsE/Cv8Aae/Zw1PxJ4ut9Vh8RLrdzYQ6hpt+0RijSKFkIQgoSDIx5U0AfrzWP/wlXh+X&#10;WjpP9saa+rrwbH7TGbgf8Azu/SvzH/Z38dfF/wCHet/tF/sy2HiO98T674c0C+uvCOoyuTcxOgRU&#10;SNmJKl0njZVJwjrx1ryb9inwb+zP8RYbDwn8UP7f8IfHKHVmf+1tQ1Ca3FzOJ90cabsxpJ0UpKoZ&#10;mBwxJwAD9qqKKKACsbxp4bTxj4P13QJZWgj1WwnsWlUZKCWNkLD6bq2aKAPy4/Zp8bfH39g7wzr3&#10;wu1b9n/xF8RdOh1Ga80zWPDaySQvvCg5dIpAUbaGGdrLuII9PbP+Ce/wH+IXh3xt8VPjJ8TtHXwv&#10;4g8fXvnQaDn95axGV5WLjJ25LqqqfmwhJxmvtuigD4C/4J2fAHW9J0X4/aD8S/BN9YaJ4m1rCWmt&#10;WjRx31s3nhiu77www5HTIINeCeE/2GPiT8Af28Ph5Bpml614m+Ful60uoabrMcbTQWNtIWLJMRxG&#10;6sMN0DcN/FgfrxRQB8LePPhV4yvv+CrXgDxzbeGNUn8HWnh5re412O2Y2kUn2e8XY0mMA5dBj1Ye&#10;tZf/AAVE+AfjjxBc+A/ix8KNN1S+8d6DLJpc66HbtNdm1lVykgVQSQjGRTx0n9q+/aKAPC/2KfgI&#10;n7OP7OXhTwnNCsWtPD/aGsMBy17MA0gJ77BtjB9IxXwB+zXcfFH9mfXfiXDqn7LXib4hxa9rb3lt&#10;dSWRjESK0gwu6CTIbcDkEdK/XOigD88f+Cifgvx7+0R+zv8ABy80P4a63Hqz6rFfaj4bt7ZribTE&#10;a3YGOUBRgKTt5UfQU34gfA3xh+x9+2F4f+Jvwa8F6lq/w38Uxiz8UeF/Ddm0iWmCA7rCnAGCJUwO&#10;HWRchXxX6IUUAfCn7S/x28c61e+Nfh94o/ZL1/4jeF3kePRNRso2uYbhNuEmcpE/kNuywKsHUEAg&#10;EE14RpH7IfxY8C/8Ex/G/hG/8P6hf+LPEHiC01W08MWSG4uLWES24O5UzhiI2dlHQYzzkD9YqKAP&#10;GfhV4b1bS/2PfCugXmm3Nrrlv4It7KXTpYys8c4sVQxFeoYN8uPWvHP+CVHw18V/Cv8AZmvtG8Y+&#10;HtR8M6s3iK6uFs9Ut2glMTQ24Vwrc4JVhn2NfZNFAHw9/wAFbPhT4t+LXwG8K6d4M8Maj4p1W28S&#10;R3Elvpdq08scP2a4VnIUZC7igPuRX2nodv8AZNE0+Dy/J8q3jTywu3ZhQMY7Yq9RQB8a/wDBQn9l&#10;7xn8WZPAvxM+Fxjk+IvgK7+12tjIyp9sjDpKApYhd6PGCFJAYO4znAPn/jz9rb9o74r/AA7vfA3h&#10;z9mfxV4Z8ZazbPp1xrWorJHp9pvUpJLE8kaLnBO0s+F4OWxz+hVFAH50fEL9jHxH8Hf+CY+u/DDQ&#10;tPuPFvjjUL211PULfR4WmMty13AXWJQNzLHHGq5xzsLYGcV9Y/sq/De18H/AL4Yx6l4YttH8T2Xh&#10;2xhu/OsUiu4Zhbqsiucbg2cg5565r2aigDwn9ufwprPjj9k34kaF4e0u61rWb2wSO2sLKIyTTN50&#10;ZwqjknAJ/Cvnf9jf48fFvwB4R+GXwm1r9m/xhYWFn5OlXXii5Z44IEaQ7rhozBwqhskb+3Wvv6ig&#10;D8lvgv8A8LO/Zv8AjN8bb+9/Zk8SfEqw8UeIZrmyuTYlEijS4uWDIzQSbg4mU8Y+6Oteift26J8R&#10;fjb8Pf2d/F2i/B3X/t+l6lPqGpeEYLVp5bBEeDZDLiMbQ4iOMpjB6cV+ktFAHyT8EvjX4v8Aidd+&#10;KvD9/wDs2a18JbaXQrmZNWuowqXMwAVLfAgjyx8xiOT908V8q/scfEj9oH9ln4MXvgHTv2Z/FXiD&#10;VrrVJtQg1G98y0tozJHEgV1MXIHl5zvXOe3Wv1gooA+B/wBmn9nP4tfBGw+LHx88YaLb+Lfjj4ot&#10;ZXsvC9ncRqkQZw5iaTdsBLLH8qsdqRBQSzYHhP7UXh/4kft0X3hfSdM/Zd1z4eeOYr1DqHjHV42g&#10;hWEKVaNpjEgkQEhwSWYbMKDuOf1uooAKKKKAP//ZUEsDBBQABgAIAAAAIQBfzUEy3AAAAAUBAAAP&#10;AAAAZHJzL2Rvd25yZXYueG1sTI9BS8NAEIXvgv9hGcGb3aSijTGbUop6KkJbQbxNk2kSmp0N2W2S&#10;/ntHL3p5MLzHe99ky8m2aqDeN44NxLMIFHHhyoYrAx/717sElA/IJbaOycCFPCzz66sM09KNvKVh&#10;FyolJexTNFCH0KVa+6Imi37mOmLxjq63GOTsK132OEq5bfU8ih61xYZlocaO1jUVp93ZGngbcVzd&#10;xy/D5nRcX772D++fm5iMub2ZVs+gAk3hLww/+IIOuTAd3JlLr1oD8kj4VfGe5kkM6iChRbIAnWf6&#10;P33+DQ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ECLQAUAAYACAAAACEA2vY9+w0BAAAUAgAAEwAAAAAA&#10;AAAAAAAAAAAAAAAAW0NvbnRlbnRfVHlwZXNdLnhtbFBLAQItABQABgAIAAAAIQA4/SH/1gAAAJQB&#10;AAALAAAAAAAAAAAAAAAAAD4BAABfcmVscy8ucmVsc1BLAQItABQABgAIAAAAIQDOvo7C/wMAAPgL&#10;AAAOAAAAAAAAAAAAAAAAAD0CAABkcnMvZTJvRG9jLnhtbFBLAQItAAoAAAAAAAAAIQDiXlwTHxMA&#10;AB8TAAAUAAAAAAAAAAAAAAAAAGgGAABkcnMvbWVkaWEvaW1hZ2UxLmpwZ1BLAQItABQABgAIAAAA&#10;IQBfzUEy3AAAAAUBAAAPAAAAAAAAAAAAAAAAALkZAABkcnMvZG93bnJldi54bWxQSwECLQAUAAYA&#10;CAAAACEAN53BGLoAAAAhAQAAGQAAAAAAAAAAAAAAAADCGgAAZHJzL19yZWxzL2Uyb0RvYy54bWwu&#10;cmVsc1BLBQYAAAAABgAGAHwBAACzGwAAAAA=&#10;">
                <v:rect id="Rectangle 10" o:spid="_x0000_s1027" style="position:absolute;left:190;top:5890;width:21204;height:2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5325369D" w14:textId="53F1CFC1" w:rsidR="00E54A5E" w:rsidRDefault="00916728">
                        <w:pPr>
                          <w:spacing w:after="160" w:line="259" w:lineRule="auto"/>
                          <w:ind w:left="0" w:firstLine="0"/>
                          <w:jc w:val="left"/>
                        </w:pPr>
                        <w:r>
                          <w:rPr>
                            <w:b/>
                            <w:sz w:val="29"/>
                          </w:rPr>
                          <w:t>People and Culture</w:t>
                        </w:r>
                      </w:p>
                    </w:txbxContent>
                  </v:textbox>
                </v:rect>
                <v:rect id="Rectangle 11" o:spid="_x0000_s1028" style="position:absolute;left:16116;top:5890;width:670;height:2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6A081A0B" w14:textId="77777777" w:rsidR="00E54A5E" w:rsidRDefault="00E54A5E">
                        <w:pPr>
                          <w:spacing w:after="160" w:line="259" w:lineRule="auto"/>
                          <w:ind w:left="0" w:firstLine="0"/>
                          <w:jc w:val="left"/>
                        </w:pPr>
                        <w:r>
                          <w:rPr>
                            <w:b/>
                            <w:sz w:val="29"/>
                          </w:rPr>
                          <w:t xml:space="preserve"> </w:t>
                        </w:r>
                      </w:p>
                    </w:txbxContent>
                  </v:textbox>
                </v:rect>
                <v:shape id="Shape 14161" o:spid="_x0000_s1029" style="position:absolute;top:11249;width:58936;height:95;visibility:visible;mso-wrap-style:square;v-text-anchor:top" coordsize="589368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xc5xQAAAN4AAAAPAAAAZHJzL2Rvd25yZXYueG1sRE9La8JA&#10;EL4X/A/LCL3VTapEia4ihdpebPGB5yE7ZqPZ2TS7jfHfdwuF3ubje85i1dtadNT6yrGCdJSAIC6c&#10;rrhUcDy8Ps1A+ICssXZMCu7kYbUcPCww1+7GO+r2oRQxhH2OCkwITS6lLwxZ9CPXEEfu7FqLIcK2&#10;lLrFWwy3tXxOkkxarDg2GGzoxVBx3X9bBV9VcTllH9tpcu7cZrIby8ub+VTqcdiv5yAC9eFf/Od+&#10;13H+JM1S+H0n3iCXPwAAAP//AwBQSwECLQAUAAYACAAAACEA2+H2y+4AAACFAQAAEwAAAAAAAAAA&#10;AAAAAAAAAAAAW0NvbnRlbnRfVHlwZXNdLnhtbFBLAQItABQABgAIAAAAIQBa9CxbvwAAABUBAAAL&#10;AAAAAAAAAAAAAAAAAB8BAABfcmVscy8ucmVsc1BLAQItABQABgAIAAAAIQDUgxc5xQAAAN4AAAAP&#10;AAAAAAAAAAAAAAAAAAcCAABkcnMvZG93bnJldi54bWxQSwUGAAAAAAMAAwC3AAAA+QIAAAAA&#10;" path="m,l5893689,r,9525l,9525,,e" fillcolor="black" stroked="f" strokeweight="0">
                  <v:stroke miterlimit="83231f" joinstyle="miter"/>
                  <v:path arrowok="t" textboxrect="0,0,5893689,952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5" o:spid="_x0000_s1030" type="#_x0000_t75" style="position:absolute;left:34661;width:24003;height:8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QKqxAAAANwAAAAPAAAAZHJzL2Rvd25yZXYueG1sRI9Ba8JA&#10;FITvhf6H5RW81Y2plZK6iggW8SLVWnp8zb5mQ7NvQ/ap8d+7hYLHYWa+Yabz3jfqRF2sAxsYDTNQ&#10;xGWwNVcGPvarxxdQUZAtNoHJwIUizGf3d1MsbDjzO512UqkE4VigASfSFlrH0pHHOAwtcfJ+QudR&#10;kuwqbTs8J7hvdJ5lE+2x5rTgsKWlo/J3d/SJ8in92/LLHawey+awlRy/MTdm8NAvXkEJ9XIL/7fX&#10;1sDT6Bn+zqQjoGdXAAAA//8DAFBLAQItABQABgAIAAAAIQDb4fbL7gAAAIUBAAATAAAAAAAAAAAA&#10;AAAAAAAAAABbQ29udGVudF9UeXBlc10ueG1sUEsBAi0AFAAGAAgAAAAhAFr0LFu/AAAAFQEAAAsA&#10;AAAAAAAAAAAAAAAAHwEAAF9yZWxzLy5yZWxzUEsBAi0AFAAGAAgAAAAhAOrpAqrEAAAA3AAAAA8A&#10;AAAAAAAAAAAAAAAABwIAAGRycy9kb3ducmV2LnhtbFBLBQYAAAAAAwADALcAAAD4AgAAAAA=&#10;">
                  <v:imagedata r:id="rId11" o:title=""/>
                </v:shape>
                <w10:anchorlock/>
              </v:group>
            </w:pict>
          </mc:Fallback>
        </mc:AlternateContent>
      </w:r>
    </w:p>
    <w:p w14:paraId="094B1EDC" w14:textId="77777777" w:rsidR="00F11805" w:rsidRDefault="00416874" w:rsidP="004F15B1">
      <w:pPr>
        <w:spacing w:after="37" w:line="360" w:lineRule="auto"/>
        <w:ind w:left="0" w:firstLine="0"/>
        <w:jc w:val="left"/>
      </w:pPr>
      <w:r>
        <w:t xml:space="preserve"> </w:t>
      </w:r>
    </w:p>
    <w:p w14:paraId="21EB9153" w14:textId="6CE1BDDC" w:rsidR="00F11805" w:rsidRPr="00916728" w:rsidRDefault="00416874" w:rsidP="004F15B1">
      <w:pPr>
        <w:spacing w:after="457" w:line="360" w:lineRule="auto"/>
        <w:ind w:left="0" w:right="24" w:firstLine="0"/>
        <w:jc w:val="left"/>
        <w:rPr>
          <w:sz w:val="36"/>
          <w:szCs w:val="36"/>
        </w:rPr>
      </w:pPr>
      <w:r w:rsidRPr="00916728">
        <w:rPr>
          <w:b/>
          <w:sz w:val="36"/>
          <w:szCs w:val="36"/>
        </w:rPr>
        <w:t xml:space="preserve">Promotions process </w:t>
      </w:r>
    </w:p>
    <w:sdt>
      <w:sdtPr>
        <w:id w:val="-1717501185"/>
        <w:docPartObj>
          <w:docPartGallery w:val="Table of Contents"/>
        </w:docPartObj>
      </w:sdtPr>
      <w:sdtContent>
        <w:p w14:paraId="6CF59A11" w14:textId="25DFF0D5" w:rsidR="00F11805" w:rsidRPr="00407C95" w:rsidRDefault="00416874" w:rsidP="00407C95">
          <w:pPr>
            <w:spacing w:after="50" w:line="276" w:lineRule="auto"/>
            <w:ind w:left="0" w:firstLine="0"/>
            <w:jc w:val="left"/>
            <w:rPr>
              <w:sz w:val="24"/>
              <w:szCs w:val="24"/>
            </w:rPr>
          </w:pPr>
          <w:r w:rsidRPr="00407C95">
            <w:rPr>
              <w:b/>
              <w:sz w:val="24"/>
              <w:szCs w:val="24"/>
            </w:rPr>
            <w:t xml:space="preserve">Contents </w:t>
          </w:r>
        </w:p>
        <w:p w14:paraId="254D58F1" w14:textId="0C0F03B8" w:rsidR="00CB596B" w:rsidRPr="00407C95" w:rsidRDefault="00416874" w:rsidP="00407C95">
          <w:pPr>
            <w:pStyle w:val="TOC1"/>
            <w:tabs>
              <w:tab w:val="left" w:pos="445"/>
              <w:tab w:val="right" w:leader="dot" w:pos="9211"/>
            </w:tabs>
            <w:spacing w:line="276" w:lineRule="auto"/>
            <w:rPr>
              <w:rFonts w:asciiTheme="minorHAnsi" w:eastAsiaTheme="minorEastAsia" w:hAnsiTheme="minorHAnsi" w:cstheme="minorBidi"/>
              <w:noProof/>
              <w:color w:val="auto"/>
              <w:sz w:val="24"/>
              <w:szCs w:val="24"/>
            </w:rPr>
          </w:pPr>
          <w:r w:rsidRPr="00407C95">
            <w:rPr>
              <w:sz w:val="24"/>
              <w:szCs w:val="24"/>
            </w:rPr>
            <w:fldChar w:fldCharType="begin"/>
          </w:r>
          <w:r w:rsidRPr="00407C95">
            <w:rPr>
              <w:sz w:val="24"/>
              <w:szCs w:val="24"/>
            </w:rPr>
            <w:instrText xml:space="preserve"> TOC \o "1-2" \h \z \u </w:instrText>
          </w:r>
          <w:r w:rsidRPr="00407C95">
            <w:rPr>
              <w:sz w:val="24"/>
              <w:szCs w:val="24"/>
            </w:rPr>
            <w:fldChar w:fldCharType="separate"/>
          </w:r>
          <w:hyperlink w:anchor="_Toc114809183" w:history="1">
            <w:r w:rsidR="00CB596B" w:rsidRPr="00407C95">
              <w:rPr>
                <w:rStyle w:val="Hyperlink"/>
                <w:bCs/>
                <w:noProof/>
                <w:sz w:val="24"/>
                <w:szCs w:val="24"/>
              </w:rPr>
              <w:t>1.</w:t>
            </w:r>
            <w:r w:rsidR="00CB596B" w:rsidRPr="00407C95">
              <w:rPr>
                <w:rFonts w:asciiTheme="minorHAnsi" w:eastAsiaTheme="minorEastAsia" w:hAnsiTheme="minorHAnsi" w:cstheme="minorBidi"/>
                <w:noProof/>
                <w:color w:val="auto"/>
                <w:sz w:val="24"/>
                <w:szCs w:val="24"/>
              </w:rPr>
              <w:tab/>
            </w:r>
            <w:r w:rsidR="00CB596B" w:rsidRPr="00407C95">
              <w:rPr>
                <w:rStyle w:val="Hyperlink"/>
                <w:noProof/>
                <w:sz w:val="24"/>
                <w:szCs w:val="24"/>
              </w:rPr>
              <w:t>Principles</w:t>
            </w:r>
            <w:r w:rsidR="00CB596B" w:rsidRPr="00407C95">
              <w:rPr>
                <w:noProof/>
                <w:webHidden/>
                <w:sz w:val="24"/>
                <w:szCs w:val="24"/>
              </w:rPr>
              <w:tab/>
            </w:r>
            <w:r w:rsidR="00CB596B" w:rsidRPr="00407C95">
              <w:rPr>
                <w:noProof/>
                <w:webHidden/>
                <w:sz w:val="24"/>
                <w:szCs w:val="24"/>
              </w:rPr>
              <w:fldChar w:fldCharType="begin"/>
            </w:r>
            <w:r w:rsidR="00CB596B" w:rsidRPr="00407C95">
              <w:rPr>
                <w:noProof/>
                <w:webHidden/>
                <w:sz w:val="24"/>
                <w:szCs w:val="24"/>
              </w:rPr>
              <w:instrText xml:space="preserve"> PAGEREF _Toc114809183 \h </w:instrText>
            </w:r>
            <w:r w:rsidR="00CB596B" w:rsidRPr="00407C95">
              <w:rPr>
                <w:noProof/>
                <w:webHidden/>
                <w:sz w:val="24"/>
                <w:szCs w:val="24"/>
              </w:rPr>
            </w:r>
            <w:r w:rsidR="00CB596B" w:rsidRPr="00407C95">
              <w:rPr>
                <w:noProof/>
                <w:webHidden/>
                <w:sz w:val="24"/>
                <w:szCs w:val="24"/>
              </w:rPr>
              <w:fldChar w:fldCharType="separate"/>
            </w:r>
            <w:r w:rsidR="00CB596B" w:rsidRPr="00407C95">
              <w:rPr>
                <w:noProof/>
                <w:webHidden/>
                <w:sz w:val="24"/>
                <w:szCs w:val="24"/>
              </w:rPr>
              <w:t>2</w:t>
            </w:r>
            <w:r w:rsidR="00CB596B" w:rsidRPr="00407C95">
              <w:rPr>
                <w:noProof/>
                <w:webHidden/>
                <w:sz w:val="24"/>
                <w:szCs w:val="24"/>
              </w:rPr>
              <w:fldChar w:fldCharType="end"/>
            </w:r>
          </w:hyperlink>
        </w:p>
        <w:p w14:paraId="2359EF2B" w14:textId="2F27C2AE" w:rsidR="00CB596B" w:rsidRPr="00407C95" w:rsidRDefault="002019D5" w:rsidP="00407C95">
          <w:pPr>
            <w:pStyle w:val="TOC1"/>
            <w:tabs>
              <w:tab w:val="left" w:pos="445"/>
              <w:tab w:val="right" w:leader="dot" w:pos="9211"/>
            </w:tabs>
            <w:spacing w:line="276" w:lineRule="auto"/>
            <w:rPr>
              <w:rFonts w:asciiTheme="minorHAnsi" w:eastAsiaTheme="minorEastAsia" w:hAnsiTheme="minorHAnsi" w:cstheme="minorBidi"/>
              <w:noProof/>
              <w:color w:val="auto"/>
              <w:sz w:val="24"/>
              <w:szCs w:val="24"/>
            </w:rPr>
          </w:pPr>
          <w:hyperlink w:anchor="_Toc114809184" w:history="1">
            <w:r w:rsidR="00CB596B" w:rsidRPr="00407C95">
              <w:rPr>
                <w:rStyle w:val="Hyperlink"/>
                <w:bCs/>
                <w:noProof/>
                <w:sz w:val="24"/>
                <w:szCs w:val="24"/>
              </w:rPr>
              <w:t>2.</w:t>
            </w:r>
            <w:r w:rsidR="00CB596B" w:rsidRPr="00407C95">
              <w:rPr>
                <w:rFonts w:asciiTheme="minorHAnsi" w:eastAsiaTheme="minorEastAsia" w:hAnsiTheme="minorHAnsi" w:cstheme="minorBidi"/>
                <w:noProof/>
                <w:color w:val="auto"/>
                <w:sz w:val="24"/>
                <w:szCs w:val="24"/>
              </w:rPr>
              <w:tab/>
            </w:r>
            <w:r w:rsidR="00CB596B" w:rsidRPr="00407C95">
              <w:rPr>
                <w:rStyle w:val="Hyperlink"/>
                <w:noProof/>
                <w:sz w:val="24"/>
                <w:szCs w:val="24"/>
              </w:rPr>
              <w:t>Criteria</w:t>
            </w:r>
            <w:r w:rsidR="00CB596B" w:rsidRPr="00407C95">
              <w:rPr>
                <w:noProof/>
                <w:webHidden/>
                <w:sz w:val="24"/>
                <w:szCs w:val="24"/>
              </w:rPr>
              <w:tab/>
            </w:r>
            <w:r w:rsidR="00CB596B" w:rsidRPr="00407C95">
              <w:rPr>
                <w:noProof/>
                <w:webHidden/>
                <w:sz w:val="24"/>
                <w:szCs w:val="24"/>
              </w:rPr>
              <w:fldChar w:fldCharType="begin"/>
            </w:r>
            <w:r w:rsidR="00CB596B" w:rsidRPr="00407C95">
              <w:rPr>
                <w:noProof/>
                <w:webHidden/>
                <w:sz w:val="24"/>
                <w:szCs w:val="24"/>
              </w:rPr>
              <w:instrText xml:space="preserve"> PAGEREF _Toc114809184 \h </w:instrText>
            </w:r>
            <w:r w:rsidR="00CB596B" w:rsidRPr="00407C95">
              <w:rPr>
                <w:noProof/>
                <w:webHidden/>
                <w:sz w:val="24"/>
                <w:szCs w:val="24"/>
              </w:rPr>
            </w:r>
            <w:r w:rsidR="00CB596B" w:rsidRPr="00407C95">
              <w:rPr>
                <w:noProof/>
                <w:webHidden/>
                <w:sz w:val="24"/>
                <w:szCs w:val="24"/>
              </w:rPr>
              <w:fldChar w:fldCharType="separate"/>
            </w:r>
            <w:r w:rsidR="00CB596B" w:rsidRPr="00407C95">
              <w:rPr>
                <w:noProof/>
                <w:webHidden/>
                <w:sz w:val="24"/>
                <w:szCs w:val="24"/>
              </w:rPr>
              <w:t>2</w:t>
            </w:r>
            <w:r w:rsidR="00CB596B" w:rsidRPr="00407C95">
              <w:rPr>
                <w:noProof/>
                <w:webHidden/>
                <w:sz w:val="24"/>
                <w:szCs w:val="24"/>
              </w:rPr>
              <w:fldChar w:fldCharType="end"/>
            </w:r>
          </w:hyperlink>
        </w:p>
        <w:p w14:paraId="4C390163" w14:textId="6F47DF99" w:rsidR="00CB596B" w:rsidRPr="00407C95" w:rsidRDefault="002019D5" w:rsidP="00407C95">
          <w:pPr>
            <w:pStyle w:val="TOC1"/>
            <w:tabs>
              <w:tab w:val="left" w:pos="445"/>
              <w:tab w:val="right" w:leader="dot" w:pos="9211"/>
            </w:tabs>
            <w:spacing w:line="276" w:lineRule="auto"/>
            <w:rPr>
              <w:rFonts w:asciiTheme="minorHAnsi" w:eastAsiaTheme="minorEastAsia" w:hAnsiTheme="minorHAnsi" w:cstheme="minorBidi"/>
              <w:noProof/>
              <w:color w:val="auto"/>
              <w:sz w:val="24"/>
              <w:szCs w:val="24"/>
            </w:rPr>
          </w:pPr>
          <w:hyperlink w:anchor="_Toc114809185" w:history="1">
            <w:r w:rsidR="00CB596B" w:rsidRPr="00407C95">
              <w:rPr>
                <w:rStyle w:val="Hyperlink"/>
                <w:bCs/>
                <w:noProof/>
                <w:sz w:val="24"/>
                <w:szCs w:val="24"/>
              </w:rPr>
              <w:t>3.</w:t>
            </w:r>
            <w:r w:rsidR="00CB596B" w:rsidRPr="00407C95">
              <w:rPr>
                <w:rFonts w:asciiTheme="minorHAnsi" w:eastAsiaTheme="minorEastAsia" w:hAnsiTheme="minorHAnsi" w:cstheme="minorBidi"/>
                <w:noProof/>
                <w:color w:val="auto"/>
                <w:sz w:val="24"/>
                <w:szCs w:val="24"/>
              </w:rPr>
              <w:tab/>
            </w:r>
            <w:r w:rsidR="00CB596B" w:rsidRPr="00407C95">
              <w:rPr>
                <w:rStyle w:val="Hyperlink"/>
                <w:noProof/>
                <w:sz w:val="24"/>
                <w:szCs w:val="24"/>
              </w:rPr>
              <w:t>When should you apply?</w:t>
            </w:r>
            <w:r w:rsidR="00CB596B" w:rsidRPr="00407C95">
              <w:rPr>
                <w:noProof/>
                <w:webHidden/>
                <w:sz w:val="24"/>
                <w:szCs w:val="24"/>
              </w:rPr>
              <w:tab/>
            </w:r>
            <w:r w:rsidR="00CB596B" w:rsidRPr="00407C95">
              <w:rPr>
                <w:noProof/>
                <w:webHidden/>
                <w:sz w:val="24"/>
                <w:szCs w:val="24"/>
              </w:rPr>
              <w:fldChar w:fldCharType="begin"/>
            </w:r>
            <w:r w:rsidR="00CB596B" w:rsidRPr="00407C95">
              <w:rPr>
                <w:noProof/>
                <w:webHidden/>
                <w:sz w:val="24"/>
                <w:szCs w:val="24"/>
              </w:rPr>
              <w:instrText xml:space="preserve"> PAGEREF _Toc114809185 \h </w:instrText>
            </w:r>
            <w:r w:rsidR="00CB596B" w:rsidRPr="00407C95">
              <w:rPr>
                <w:noProof/>
                <w:webHidden/>
                <w:sz w:val="24"/>
                <w:szCs w:val="24"/>
              </w:rPr>
            </w:r>
            <w:r w:rsidR="00CB596B" w:rsidRPr="00407C95">
              <w:rPr>
                <w:noProof/>
                <w:webHidden/>
                <w:sz w:val="24"/>
                <w:szCs w:val="24"/>
              </w:rPr>
              <w:fldChar w:fldCharType="separate"/>
            </w:r>
            <w:r w:rsidR="00CB596B" w:rsidRPr="00407C95">
              <w:rPr>
                <w:noProof/>
                <w:webHidden/>
                <w:sz w:val="24"/>
                <w:szCs w:val="24"/>
              </w:rPr>
              <w:t>3</w:t>
            </w:r>
            <w:r w:rsidR="00CB596B" w:rsidRPr="00407C95">
              <w:rPr>
                <w:noProof/>
                <w:webHidden/>
                <w:sz w:val="24"/>
                <w:szCs w:val="24"/>
              </w:rPr>
              <w:fldChar w:fldCharType="end"/>
            </w:r>
          </w:hyperlink>
        </w:p>
        <w:p w14:paraId="41F718B8" w14:textId="34A342EE" w:rsidR="00CB596B" w:rsidRPr="00407C95" w:rsidRDefault="002019D5" w:rsidP="00407C95">
          <w:pPr>
            <w:pStyle w:val="TOC2"/>
            <w:tabs>
              <w:tab w:val="right" w:leader="dot" w:pos="9211"/>
            </w:tabs>
            <w:spacing w:line="276" w:lineRule="auto"/>
            <w:rPr>
              <w:rFonts w:asciiTheme="minorHAnsi" w:eastAsiaTheme="minorEastAsia" w:hAnsiTheme="minorHAnsi" w:cstheme="minorBidi"/>
              <w:noProof/>
              <w:color w:val="auto"/>
              <w:sz w:val="24"/>
              <w:szCs w:val="24"/>
            </w:rPr>
          </w:pPr>
          <w:hyperlink w:anchor="_Toc114809186" w:history="1">
            <w:r w:rsidR="00CB596B" w:rsidRPr="00407C95">
              <w:rPr>
                <w:rStyle w:val="Hyperlink"/>
                <w:iCs/>
                <w:noProof/>
                <w:sz w:val="24"/>
                <w:szCs w:val="24"/>
              </w:rPr>
              <w:t>Academic staff</w:t>
            </w:r>
            <w:r w:rsidR="00CB596B" w:rsidRPr="00407C95">
              <w:rPr>
                <w:noProof/>
                <w:webHidden/>
                <w:sz w:val="24"/>
                <w:szCs w:val="24"/>
              </w:rPr>
              <w:tab/>
            </w:r>
            <w:r w:rsidR="00CB596B" w:rsidRPr="00407C95">
              <w:rPr>
                <w:noProof/>
                <w:webHidden/>
                <w:sz w:val="24"/>
                <w:szCs w:val="24"/>
              </w:rPr>
              <w:fldChar w:fldCharType="begin"/>
            </w:r>
            <w:r w:rsidR="00CB596B" w:rsidRPr="00407C95">
              <w:rPr>
                <w:noProof/>
                <w:webHidden/>
                <w:sz w:val="24"/>
                <w:szCs w:val="24"/>
              </w:rPr>
              <w:instrText xml:space="preserve"> PAGEREF _Toc114809186 \h </w:instrText>
            </w:r>
            <w:r w:rsidR="00CB596B" w:rsidRPr="00407C95">
              <w:rPr>
                <w:noProof/>
                <w:webHidden/>
                <w:sz w:val="24"/>
                <w:szCs w:val="24"/>
              </w:rPr>
            </w:r>
            <w:r w:rsidR="00CB596B" w:rsidRPr="00407C95">
              <w:rPr>
                <w:noProof/>
                <w:webHidden/>
                <w:sz w:val="24"/>
                <w:szCs w:val="24"/>
              </w:rPr>
              <w:fldChar w:fldCharType="separate"/>
            </w:r>
            <w:r w:rsidR="00CB596B" w:rsidRPr="00407C95">
              <w:rPr>
                <w:noProof/>
                <w:webHidden/>
                <w:sz w:val="24"/>
                <w:szCs w:val="24"/>
              </w:rPr>
              <w:t>3</w:t>
            </w:r>
            <w:r w:rsidR="00CB596B" w:rsidRPr="00407C95">
              <w:rPr>
                <w:noProof/>
                <w:webHidden/>
                <w:sz w:val="24"/>
                <w:szCs w:val="24"/>
              </w:rPr>
              <w:fldChar w:fldCharType="end"/>
            </w:r>
          </w:hyperlink>
        </w:p>
        <w:p w14:paraId="3F7C17F2" w14:textId="0407FCFB" w:rsidR="00CB596B" w:rsidRPr="00407C95" w:rsidRDefault="002019D5" w:rsidP="00407C95">
          <w:pPr>
            <w:pStyle w:val="TOC2"/>
            <w:tabs>
              <w:tab w:val="right" w:leader="dot" w:pos="9211"/>
            </w:tabs>
            <w:spacing w:line="276" w:lineRule="auto"/>
            <w:rPr>
              <w:rFonts w:asciiTheme="minorHAnsi" w:eastAsiaTheme="minorEastAsia" w:hAnsiTheme="minorHAnsi" w:cstheme="minorBidi"/>
              <w:noProof/>
              <w:color w:val="auto"/>
              <w:sz w:val="24"/>
              <w:szCs w:val="24"/>
            </w:rPr>
          </w:pPr>
          <w:hyperlink w:anchor="_Toc114809187" w:history="1">
            <w:r w:rsidR="00CB596B" w:rsidRPr="00407C95">
              <w:rPr>
                <w:rStyle w:val="Hyperlink"/>
                <w:iCs/>
                <w:noProof/>
                <w:sz w:val="24"/>
                <w:szCs w:val="24"/>
              </w:rPr>
              <w:t>Support, Professional and Managerial staff</w:t>
            </w:r>
            <w:r w:rsidR="00CB596B" w:rsidRPr="00407C95">
              <w:rPr>
                <w:noProof/>
                <w:webHidden/>
                <w:sz w:val="24"/>
                <w:szCs w:val="24"/>
              </w:rPr>
              <w:tab/>
            </w:r>
            <w:r w:rsidR="00CB596B" w:rsidRPr="00407C95">
              <w:rPr>
                <w:noProof/>
                <w:webHidden/>
                <w:sz w:val="24"/>
                <w:szCs w:val="24"/>
              </w:rPr>
              <w:fldChar w:fldCharType="begin"/>
            </w:r>
            <w:r w:rsidR="00CB596B" w:rsidRPr="00407C95">
              <w:rPr>
                <w:noProof/>
                <w:webHidden/>
                <w:sz w:val="24"/>
                <w:szCs w:val="24"/>
              </w:rPr>
              <w:instrText xml:space="preserve"> PAGEREF _Toc114809187 \h </w:instrText>
            </w:r>
            <w:r w:rsidR="00CB596B" w:rsidRPr="00407C95">
              <w:rPr>
                <w:noProof/>
                <w:webHidden/>
                <w:sz w:val="24"/>
                <w:szCs w:val="24"/>
              </w:rPr>
            </w:r>
            <w:r w:rsidR="00CB596B" w:rsidRPr="00407C95">
              <w:rPr>
                <w:noProof/>
                <w:webHidden/>
                <w:sz w:val="24"/>
                <w:szCs w:val="24"/>
              </w:rPr>
              <w:fldChar w:fldCharType="separate"/>
            </w:r>
            <w:r w:rsidR="00CB596B" w:rsidRPr="00407C95">
              <w:rPr>
                <w:noProof/>
                <w:webHidden/>
                <w:sz w:val="24"/>
                <w:szCs w:val="24"/>
              </w:rPr>
              <w:t>3</w:t>
            </w:r>
            <w:r w:rsidR="00CB596B" w:rsidRPr="00407C95">
              <w:rPr>
                <w:noProof/>
                <w:webHidden/>
                <w:sz w:val="24"/>
                <w:szCs w:val="24"/>
              </w:rPr>
              <w:fldChar w:fldCharType="end"/>
            </w:r>
          </w:hyperlink>
        </w:p>
        <w:p w14:paraId="16AF753C" w14:textId="4BA09F8D" w:rsidR="00CB596B" w:rsidRPr="00407C95" w:rsidRDefault="002019D5" w:rsidP="00407C95">
          <w:pPr>
            <w:pStyle w:val="TOC1"/>
            <w:tabs>
              <w:tab w:val="left" w:pos="445"/>
              <w:tab w:val="right" w:leader="dot" w:pos="9211"/>
            </w:tabs>
            <w:spacing w:line="276" w:lineRule="auto"/>
            <w:rPr>
              <w:rFonts w:asciiTheme="minorHAnsi" w:eastAsiaTheme="minorEastAsia" w:hAnsiTheme="minorHAnsi" w:cstheme="minorBidi"/>
              <w:noProof/>
              <w:color w:val="auto"/>
              <w:sz w:val="24"/>
              <w:szCs w:val="24"/>
            </w:rPr>
          </w:pPr>
          <w:hyperlink w:anchor="_Toc114809188" w:history="1">
            <w:r w:rsidR="00CB596B" w:rsidRPr="00407C95">
              <w:rPr>
                <w:rStyle w:val="Hyperlink"/>
                <w:bCs/>
                <w:noProof/>
                <w:sz w:val="24"/>
                <w:szCs w:val="24"/>
              </w:rPr>
              <w:t>4.</w:t>
            </w:r>
            <w:r w:rsidR="00CB596B" w:rsidRPr="00407C95">
              <w:rPr>
                <w:rFonts w:asciiTheme="minorHAnsi" w:eastAsiaTheme="minorEastAsia" w:hAnsiTheme="minorHAnsi" w:cstheme="minorBidi"/>
                <w:noProof/>
                <w:color w:val="auto"/>
                <w:sz w:val="24"/>
                <w:szCs w:val="24"/>
              </w:rPr>
              <w:tab/>
            </w:r>
            <w:r w:rsidR="00CB596B" w:rsidRPr="00407C95">
              <w:rPr>
                <w:rStyle w:val="Hyperlink"/>
                <w:noProof/>
                <w:sz w:val="24"/>
                <w:szCs w:val="24"/>
              </w:rPr>
              <w:t>Application steps</w:t>
            </w:r>
            <w:r w:rsidR="00CB596B" w:rsidRPr="00407C95">
              <w:rPr>
                <w:noProof/>
                <w:webHidden/>
                <w:sz w:val="24"/>
                <w:szCs w:val="24"/>
              </w:rPr>
              <w:tab/>
            </w:r>
            <w:r w:rsidR="00CB596B" w:rsidRPr="00407C95">
              <w:rPr>
                <w:noProof/>
                <w:webHidden/>
                <w:sz w:val="24"/>
                <w:szCs w:val="24"/>
              </w:rPr>
              <w:fldChar w:fldCharType="begin"/>
            </w:r>
            <w:r w:rsidR="00CB596B" w:rsidRPr="00407C95">
              <w:rPr>
                <w:noProof/>
                <w:webHidden/>
                <w:sz w:val="24"/>
                <w:szCs w:val="24"/>
              </w:rPr>
              <w:instrText xml:space="preserve"> PAGEREF _Toc114809188 \h </w:instrText>
            </w:r>
            <w:r w:rsidR="00CB596B" w:rsidRPr="00407C95">
              <w:rPr>
                <w:noProof/>
                <w:webHidden/>
                <w:sz w:val="24"/>
                <w:szCs w:val="24"/>
              </w:rPr>
            </w:r>
            <w:r w:rsidR="00CB596B" w:rsidRPr="00407C95">
              <w:rPr>
                <w:noProof/>
                <w:webHidden/>
                <w:sz w:val="24"/>
                <w:szCs w:val="24"/>
              </w:rPr>
              <w:fldChar w:fldCharType="separate"/>
            </w:r>
            <w:r w:rsidR="00CB596B" w:rsidRPr="00407C95">
              <w:rPr>
                <w:noProof/>
                <w:webHidden/>
                <w:sz w:val="24"/>
                <w:szCs w:val="24"/>
              </w:rPr>
              <w:t>4</w:t>
            </w:r>
            <w:r w:rsidR="00CB596B" w:rsidRPr="00407C95">
              <w:rPr>
                <w:noProof/>
                <w:webHidden/>
                <w:sz w:val="24"/>
                <w:szCs w:val="24"/>
              </w:rPr>
              <w:fldChar w:fldCharType="end"/>
            </w:r>
          </w:hyperlink>
        </w:p>
        <w:p w14:paraId="64313BDD" w14:textId="019F7BD7" w:rsidR="00CB596B" w:rsidRPr="00407C95" w:rsidRDefault="002019D5" w:rsidP="00407C95">
          <w:pPr>
            <w:pStyle w:val="TOC2"/>
            <w:tabs>
              <w:tab w:val="right" w:leader="dot" w:pos="9211"/>
            </w:tabs>
            <w:spacing w:line="276" w:lineRule="auto"/>
            <w:rPr>
              <w:rFonts w:asciiTheme="minorHAnsi" w:eastAsiaTheme="minorEastAsia" w:hAnsiTheme="minorHAnsi" w:cstheme="minorBidi"/>
              <w:noProof/>
              <w:color w:val="auto"/>
              <w:sz w:val="24"/>
              <w:szCs w:val="24"/>
            </w:rPr>
          </w:pPr>
          <w:hyperlink w:anchor="_Toc114809189" w:history="1">
            <w:r w:rsidR="00CB596B" w:rsidRPr="00407C95">
              <w:rPr>
                <w:rStyle w:val="Hyperlink"/>
                <w:iCs/>
                <w:noProof/>
                <w:sz w:val="24"/>
                <w:szCs w:val="24"/>
              </w:rPr>
              <w:t>Step 1 - Completing an application</w:t>
            </w:r>
            <w:r w:rsidR="00CB596B" w:rsidRPr="00407C95">
              <w:rPr>
                <w:noProof/>
                <w:webHidden/>
                <w:sz w:val="24"/>
                <w:szCs w:val="24"/>
              </w:rPr>
              <w:tab/>
            </w:r>
            <w:r w:rsidR="00CB596B" w:rsidRPr="00407C95">
              <w:rPr>
                <w:noProof/>
                <w:webHidden/>
                <w:sz w:val="24"/>
                <w:szCs w:val="24"/>
              </w:rPr>
              <w:fldChar w:fldCharType="begin"/>
            </w:r>
            <w:r w:rsidR="00CB596B" w:rsidRPr="00407C95">
              <w:rPr>
                <w:noProof/>
                <w:webHidden/>
                <w:sz w:val="24"/>
                <w:szCs w:val="24"/>
              </w:rPr>
              <w:instrText xml:space="preserve"> PAGEREF _Toc114809189 \h </w:instrText>
            </w:r>
            <w:r w:rsidR="00CB596B" w:rsidRPr="00407C95">
              <w:rPr>
                <w:noProof/>
                <w:webHidden/>
                <w:sz w:val="24"/>
                <w:szCs w:val="24"/>
              </w:rPr>
            </w:r>
            <w:r w:rsidR="00CB596B" w:rsidRPr="00407C95">
              <w:rPr>
                <w:noProof/>
                <w:webHidden/>
                <w:sz w:val="24"/>
                <w:szCs w:val="24"/>
              </w:rPr>
              <w:fldChar w:fldCharType="separate"/>
            </w:r>
            <w:r w:rsidR="00CB596B" w:rsidRPr="00407C95">
              <w:rPr>
                <w:noProof/>
                <w:webHidden/>
                <w:sz w:val="24"/>
                <w:szCs w:val="24"/>
              </w:rPr>
              <w:t>4</w:t>
            </w:r>
            <w:r w:rsidR="00CB596B" w:rsidRPr="00407C95">
              <w:rPr>
                <w:noProof/>
                <w:webHidden/>
                <w:sz w:val="24"/>
                <w:szCs w:val="24"/>
              </w:rPr>
              <w:fldChar w:fldCharType="end"/>
            </w:r>
          </w:hyperlink>
        </w:p>
        <w:p w14:paraId="4FD2688C" w14:textId="7C00A9F4" w:rsidR="00CB596B" w:rsidRPr="00407C95" w:rsidRDefault="002019D5" w:rsidP="00407C95">
          <w:pPr>
            <w:pStyle w:val="TOC2"/>
            <w:tabs>
              <w:tab w:val="right" w:leader="dot" w:pos="9211"/>
            </w:tabs>
            <w:spacing w:line="276" w:lineRule="auto"/>
            <w:rPr>
              <w:rFonts w:asciiTheme="minorHAnsi" w:eastAsiaTheme="minorEastAsia" w:hAnsiTheme="minorHAnsi" w:cstheme="minorBidi"/>
              <w:noProof/>
              <w:color w:val="auto"/>
              <w:sz w:val="24"/>
              <w:szCs w:val="24"/>
            </w:rPr>
          </w:pPr>
          <w:hyperlink w:anchor="_Toc114809190" w:history="1">
            <w:r w:rsidR="00CB596B" w:rsidRPr="00407C95">
              <w:rPr>
                <w:rStyle w:val="Hyperlink"/>
                <w:iCs/>
                <w:noProof/>
                <w:sz w:val="24"/>
                <w:szCs w:val="24"/>
              </w:rPr>
              <w:t>Step 2 - Verification</w:t>
            </w:r>
            <w:r w:rsidR="00CB596B" w:rsidRPr="00407C95">
              <w:rPr>
                <w:noProof/>
                <w:webHidden/>
                <w:sz w:val="24"/>
                <w:szCs w:val="24"/>
              </w:rPr>
              <w:tab/>
            </w:r>
            <w:r w:rsidR="00CB596B" w:rsidRPr="00407C95">
              <w:rPr>
                <w:noProof/>
                <w:webHidden/>
                <w:sz w:val="24"/>
                <w:szCs w:val="24"/>
              </w:rPr>
              <w:fldChar w:fldCharType="begin"/>
            </w:r>
            <w:r w:rsidR="00CB596B" w:rsidRPr="00407C95">
              <w:rPr>
                <w:noProof/>
                <w:webHidden/>
                <w:sz w:val="24"/>
                <w:szCs w:val="24"/>
              </w:rPr>
              <w:instrText xml:space="preserve"> PAGEREF _Toc114809190 \h </w:instrText>
            </w:r>
            <w:r w:rsidR="00CB596B" w:rsidRPr="00407C95">
              <w:rPr>
                <w:noProof/>
                <w:webHidden/>
                <w:sz w:val="24"/>
                <w:szCs w:val="24"/>
              </w:rPr>
            </w:r>
            <w:r w:rsidR="00CB596B" w:rsidRPr="00407C95">
              <w:rPr>
                <w:noProof/>
                <w:webHidden/>
                <w:sz w:val="24"/>
                <w:szCs w:val="24"/>
              </w:rPr>
              <w:fldChar w:fldCharType="separate"/>
            </w:r>
            <w:r w:rsidR="00CB596B" w:rsidRPr="00407C95">
              <w:rPr>
                <w:noProof/>
                <w:webHidden/>
                <w:sz w:val="24"/>
                <w:szCs w:val="24"/>
              </w:rPr>
              <w:t>4</w:t>
            </w:r>
            <w:r w:rsidR="00CB596B" w:rsidRPr="00407C95">
              <w:rPr>
                <w:noProof/>
                <w:webHidden/>
                <w:sz w:val="24"/>
                <w:szCs w:val="24"/>
              </w:rPr>
              <w:fldChar w:fldCharType="end"/>
            </w:r>
          </w:hyperlink>
        </w:p>
        <w:p w14:paraId="5601A5D7" w14:textId="67DF8605" w:rsidR="00CB596B" w:rsidRPr="00407C95" w:rsidRDefault="002019D5" w:rsidP="00407C95">
          <w:pPr>
            <w:pStyle w:val="TOC2"/>
            <w:tabs>
              <w:tab w:val="right" w:leader="dot" w:pos="9211"/>
            </w:tabs>
            <w:spacing w:line="276" w:lineRule="auto"/>
            <w:rPr>
              <w:rFonts w:asciiTheme="minorHAnsi" w:eastAsiaTheme="minorEastAsia" w:hAnsiTheme="minorHAnsi" w:cstheme="minorBidi"/>
              <w:noProof/>
              <w:color w:val="auto"/>
              <w:sz w:val="24"/>
              <w:szCs w:val="24"/>
            </w:rPr>
          </w:pPr>
          <w:hyperlink w:anchor="_Toc114809191" w:history="1">
            <w:r w:rsidR="00CB596B" w:rsidRPr="00407C95">
              <w:rPr>
                <w:rStyle w:val="Hyperlink"/>
                <w:iCs/>
                <w:noProof/>
                <w:sz w:val="24"/>
                <w:szCs w:val="24"/>
              </w:rPr>
              <w:t>Step 3 - Decision making</w:t>
            </w:r>
            <w:r w:rsidR="00CB596B" w:rsidRPr="00407C95">
              <w:rPr>
                <w:noProof/>
                <w:webHidden/>
                <w:sz w:val="24"/>
                <w:szCs w:val="24"/>
              </w:rPr>
              <w:tab/>
            </w:r>
            <w:r w:rsidR="00CB596B" w:rsidRPr="00407C95">
              <w:rPr>
                <w:noProof/>
                <w:webHidden/>
                <w:sz w:val="24"/>
                <w:szCs w:val="24"/>
              </w:rPr>
              <w:fldChar w:fldCharType="begin"/>
            </w:r>
            <w:r w:rsidR="00CB596B" w:rsidRPr="00407C95">
              <w:rPr>
                <w:noProof/>
                <w:webHidden/>
                <w:sz w:val="24"/>
                <w:szCs w:val="24"/>
              </w:rPr>
              <w:instrText xml:space="preserve"> PAGEREF _Toc114809191 \h </w:instrText>
            </w:r>
            <w:r w:rsidR="00CB596B" w:rsidRPr="00407C95">
              <w:rPr>
                <w:noProof/>
                <w:webHidden/>
                <w:sz w:val="24"/>
                <w:szCs w:val="24"/>
              </w:rPr>
            </w:r>
            <w:r w:rsidR="00CB596B" w:rsidRPr="00407C95">
              <w:rPr>
                <w:noProof/>
                <w:webHidden/>
                <w:sz w:val="24"/>
                <w:szCs w:val="24"/>
              </w:rPr>
              <w:fldChar w:fldCharType="separate"/>
            </w:r>
            <w:r w:rsidR="00CB596B" w:rsidRPr="00407C95">
              <w:rPr>
                <w:noProof/>
                <w:webHidden/>
                <w:sz w:val="24"/>
                <w:szCs w:val="24"/>
              </w:rPr>
              <w:t>5</w:t>
            </w:r>
            <w:r w:rsidR="00CB596B" w:rsidRPr="00407C95">
              <w:rPr>
                <w:noProof/>
                <w:webHidden/>
                <w:sz w:val="24"/>
                <w:szCs w:val="24"/>
              </w:rPr>
              <w:fldChar w:fldCharType="end"/>
            </w:r>
          </w:hyperlink>
        </w:p>
        <w:p w14:paraId="184400ED" w14:textId="74BEE9F5" w:rsidR="00CB596B" w:rsidRPr="00407C95" w:rsidRDefault="002019D5" w:rsidP="00407C95">
          <w:pPr>
            <w:pStyle w:val="TOC2"/>
            <w:tabs>
              <w:tab w:val="right" w:leader="dot" w:pos="9211"/>
            </w:tabs>
            <w:spacing w:line="276" w:lineRule="auto"/>
            <w:rPr>
              <w:rFonts w:asciiTheme="minorHAnsi" w:eastAsiaTheme="minorEastAsia" w:hAnsiTheme="minorHAnsi" w:cstheme="minorBidi"/>
              <w:noProof/>
              <w:color w:val="auto"/>
              <w:sz w:val="24"/>
              <w:szCs w:val="24"/>
            </w:rPr>
          </w:pPr>
          <w:hyperlink w:anchor="_Toc114809192" w:history="1">
            <w:r w:rsidR="00CB596B" w:rsidRPr="00407C95">
              <w:rPr>
                <w:rStyle w:val="Hyperlink"/>
                <w:iCs/>
                <w:noProof/>
                <w:sz w:val="24"/>
                <w:szCs w:val="24"/>
              </w:rPr>
              <w:t>Step 4 - Outcome</w:t>
            </w:r>
            <w:r w:rsidR="00CB596B" w:rsidRPr="00407C95">
              <w:rPr>
                <w:noProof/>
                <w:webHidden/>
                <w:sz w:val="24"/>
                <w:szCs w:val="24"/>
              </w:rPr>
              <w:tab/>
            </w:r>
            <w:r w:rsidR="00CB596B" w:rsidRPr="00407C95">
              <w:rPr>
                <w:noProof/>
                <w:webHidden/>
                <w:sz w:val="24"/>
                <w:szCs w:val="24"/>
              </w:rPr>
              <w:fldChar w:fldCharType="begin"/>
            </w:r>
            <w:r w:rsidR="00CB596B" w:rsidRPr="00407C95">
              <w:rPr>
                <w:noProof/>
                <w:webHidden/>
                <w:sz w:val="24"/>
                <w:szCs w:val="24"/>
              </w:rPr>
              <w:instrText xml:space="preserve"> PAGEREF _Toc114809192 \h </w:instrText>
            </w:r>
            <w:r w:rsidR="00CB596B" w:rsidRPr="00407C95">
              <w:rPr>
                <w:noProof/>
                <w:webHidden/>
                <w:sz w:val="24"/>
                <w:szCs w:val="24"/>
              </w:rPr>
            </w:r>
            <w:r w:rsidR="00CB596B" w:rsidRPr="00407C95">
              <w:rPr>
                <w:noProof/>
                <w:webHidden/>
                <w:sz w:val="24"/>
                <w:szCs w:val="24"/>
              </w:rPr>
              <w:fldChar w:fldCharType="separate"/>
            </w:r>
            <w:r w:rsidR="00CB596B" w:rsidRPr="00407C95">
              <w:rPr>
                <w:noProof/>
                <w:webHidden/>
                <w:sz w:val="24"/>
                <w:szCs w:val="24"/>
              </w:rPr>
              <w:t>7</w:t>
            </w:r>
            <w:r w:rsidR="00CB596B" w:rsidRPr="00407C95">
              <w:rPr>
                <w:noProof/>
                <w:webHidden/>
                <w:sz w:val="24"/>
                <w:szCs w:val="24"/>
              </w:rPr>
              <w:fldChar w:fldCharType="end"/>
            </w:r>
          </w:hyperlink>
        </w:p>
        <w:p w14:paraId="03E43315" w14:textId="6F56EBF8" w:rsidR="00CB596B" w:rsidRPr="00407C95" w:rsidRDefault="002019D5" w:rsidP="00407C95">
          <w:pPr>
            <w:pStyle w:val="TOC2"/>
            <w:tabs>
              <w:tab w:val="right" w:leader="dot" w:pos="9211"/>
            </w:tabs>
            <w:spacing w:line="276" w:lineRule="auto"/>
            <w:rPr>
              <w:rFonts w:asciiTheme="minorHAnsi" w:eastAsiaTheme="minorEastAsia" w:hAnsiTheme="minorHAnsi" w:cstheme="minorBidi"/>
              <w:noProof/>
              <w:color w:val="auto"/>
              <w:sz w:val="24"/>
              <w:szCs w:val="24"/>
            </w:rPr>
          </w:pPr>
          <w:hyperlink w:anchor="_Toc114809193" w:history="1">
            <w:r w:rsidR="00CB596B" w:rsidRPr="00407C95">
              <w:rPr>
                <w:rStyle w:val="Hyperlink"/>
                <w:iCs/>
                <w:noProof/>
                <w:sz w:val="24"/>
                <w:szCs w:val="24"/>
              </w:rPr>
              <w:t>Successful applications</w:t>
            </w:r>
            <w:r w:rsidR="00CB596B" w:rsidRPr="00407C95">
              <w:rPr>
                <w:noProof/>
                <w:webHidden/>
                <w:sz w:val="24"/>
                <w:szCs w:val="24"/>
              </w:rPr>
              <w:tab/>
            </w:r>
            <w:r w:rsidR="00CB596B" w:rsidRPr="00407C95">
              <w:rPr>
                <w:noProof/>
                <w:webHidden/>
                <w:sz w:val="24"/>
                <w:szCs w:val="24"/>
              </w:rPr>
              <w:fldChar w:fldCharType="begin"/>
            </w:r>
            <w:r w:rsidR="00CB596B" w:rsidRPr="00407C95">
              <w:rPr>
                <w:noProof/>
                <w:webHidden/>
                <w:sz w:val="24"/>
                <w:szCs w:val="24"/>
              </w:rPr>
              <w:instrText xml:space="preserve"> PAGEREF _Toc114809193 \h </w:instrText>
            </w:r>
            <w:r w:rsidR="00CB596B" w:rsidRPr="00407C95">
              <w:rPr>
                <w:noProof/>
                <w:webHidden/>
                <w:sz w:val="24"/>
                <w:szCs w:val="24"/>
              </w:rPr>
            </w:r>
            <w:r w:rsidR="00CB596B" w:rsidRPr="00407C95">
              <w:rPr>
                <w:noProof/>
                <w:webHidden/>
                <w:sz w:val="24"/>
                <w:szCs w:val="24"/>
              </w:rPr>
              <w:fldChar w:fldCharType="separate"/>
            </w:r>
            <w:r w:rsidR="00CB596B" w:rsidRPr="00407C95">
              <w:rPr>
                <w:noProof/>
                <w:webHidden/>
                <w:sz w:val="24"/>
                <w:szCs w:val="24"/>
              </w:rPr>
              <w:t>7</w:t>
            </w:r>
            <w:r w:rsidR="00CB596B" w:rsidRPr="00407C95">
              <w:rPr>
                <w:noProof/>
                <w:webHidden/>
                <w:sz w:val="24"/>
                <w:szCs w:val="24"/>
              </w:rPr>
              <w:fldChar w:fldCharType="end"/>
            </w:r>
          </w:hyperlink>
        </w:p>
        <w:p w14:paraId="64885BD5" w14:textId="7B9117CF" w:rsidR="00CB596B" w:rsidRPr="00407C95" w:rsidRDefault="002019D5" w:rsidP="00407C95">
          <w:pPr>
            <w:pStyle w:val="TOC2"/>
            <w:tabs>
              <w:tab w:val="right" w:leader="dot" w:pos="9211"/>
            </w:tabs>
            <w:spacing w:line="276" w:lineRule="auto"/>
            <w:rPr>
              <w:rFonts w:asciiTheme="minorHAnsi" w:eastAsiaTheme="minorEastAsia" w:hAnsiTheme="minorHAnsi" w:cstheme="minorBidi"/>
              <w:noProof/>
              <w:color w:val="auto"/>
              <w:sz w:val="24"/>
              <w:szCs w:val="24"/>
            </w:rPr>
          </w:pPr>
          <w:hyperlink w:anchor="_Toc114809194" w:history="1">
            <w:r w:rsidR="00CB596B" w:rsidRPr="00407C95">
              <w:rPr>
                <w:rStyle w:val="Hyperlink"/>
                <w:iCs/>
                <w:noProof/>
                <w:sz w:val="24"/>
                <w:szCs w:val="24"/>
              </w:rPr>
              <w:t>Unsuccessful applications</w:t>
            </w:r>
            <w:r w:rsidR="00CB596B" w:rsidRPr="00407C95">
              <w:rPr>
                <w:noProof/>
                <w:webHidden/>
                <w:sz w:val="24"/>
                <w:szCs w:val="24"/>
              </w:rPr>
              <w:tab/>
            </w:r>
            <w:r w:rsidR="00CB596B" w:rsidRPr="00407C95">
              <w:rPr>
                <w:noProof/>
                <w:webHidden/>
                <w:sz w:val="24"/>
                <w:szCs w:val="24"/>
              </w:rPr>
              <w:fldChar w:fldCharType="begin"/>
            </w:r>
            <w:r w:rsidR="00CB596B" w:rsidRPr="00407C95">
              <w:rPr>
                <w:noProof/>
                <w:webHidden/>
                <w:sz w:val="24"/>
                <w:szCs w:val="24"/>
              </w:rPr>
              <w:instrText xml:space="preserve"> PAGEREF _Toc114809194 \h </w:instrText>
            </w:r>
            <w:r w:rsidR="00CB596B" w:rsidRPr="00407C95">
              <w:rPr>
                <w:noProof/>
                <w:webHidden/>
                <w:sz w:val="24"/>
                <w:szCs w:val="24"/>
              </w:rPr>
            </w:r>
            <w:r w:rsidR="00CB596B" w:rsidRPr="00407C95">
              <w:rPr>
                <w:noProof/>
                <w:webHidden/>
                <w:sz w:val="24"/>
                <w:szCs w:val="24"/>
              </w:rPr>
              <w:fldChar w:fldCharType="separate"/>
            </w:r>
            <w:r w:rsidR="00CB596B" w:rsidRPr="00407C95">
              <w:rPr>
                <w:noProof/>
                <w:webHidden/>
                <w:sz w:val="24"/>
                <w:szCs w:val="24"/>
              </w:rPr>
              <w:t>7</w:t>
            </w:r>
            <w:r w:rsidR="00CB596B" w:rsidRPr="00407C95">
              <w:rPr>
                <w:noProof/>
                <w:webHidden/>
                <w:sz w:val="24"/>
                <w:szCs w:val="24"/>
              </w:rPr>
              <w:fldChar w:fldCharType="end"/>
            </w:r>
          </w:hyperlink>
        </w:p>
        <w:p w14:paraId="5E37E4DA" w14:textId="1664FDA4" w:rsidR="00CB596B" w:rsidRPr="00407C95" w:rsidRDefault="002019D5" w:rsidP="00407C95">
          <w:pPr>
            <w:pStyle w:val="TOC1"/>
            <w:tabs>
              <w:tab w:val="left" w:pos="445"/>
              <w:tab w:val="right" w:leader="dot" w:pos="9211"/>
            </w:tabs>
            <w:spacing w:line="276" w:lineRule="auto"/>
            <w:rPr>
              <w:rFonts w:asciiTheme="minorHAnsi" w:eastAsiaTheme="minorEastAsia" w:hAnsiTheme="minorHAnsi" w:cstheme="minorBidi"/>
              <w:noProof/>
              <w:color w:val="auto"/>
              <w:sz w:val="24"/>
              <w:szCs w:val="24"/>
            </w:rPr>
          </w:pPr>
          <w:hyperlink w:anchor="_Toc114809195" w:history="1">
            <w:r w:rsidR="00CB596B" w:rsidRPr="00407C95">
              <w:rPr>
                <w:rStyle w:val="Hyperlink"/>
                <w:bCs/>
                <w:noProof/>
                <w:sz w:val="24"/>
                <w:szCs w:val="24"/>
              </w:rPr>
              <w:t>5.</w:t>
            </w:r>
            <w:r w:rsidR="00CB596B" w:rsidRPr="00407C95">
              <w:rPr>
                <w:rFonts w:asciiTheme="minorHAnsi" w:eastAsiaTheme="minorEastAsia" w:hAnsiTheme="minorHAnsi" w:cstheme="minorBidi"/>
                <w:noProof/>
                <w:color w:val="auto"/>
                <w:sz w:val="24"/>
                <w:szCs w:val="24"/>
              </w:rPr>
              <w:tab/>
            </w:r>
            <w:r w:rsidR="00CB596B" w:rsidRPr="00407C95">
              <w:rPr>
                <w:rStyle w:val="Hyperlink"/>
                <w:noProof/>
                <w:sz w:val="24"/>
                <w:szCs w:val="24"/>
              </w:rPr>
              <w:t>Promotions appeal process</w:t>
            </w:r>
            <w:r w:rsidR="00CB596B" w:rsidRPr="00407C95">
              <w:rPr>
                <w:noProof/>
                <w:webHidden/>
                <w:sz w:val="24"/>
                <w:szCs w:val="24"/>
              </w:rPr>
              <w:tab/>
            </w:r>
            <w:r w:rsidR="00CB596B" w:rsidRPr="00407C95">
              <w:rPr>
                <w:noProof/>
                <w:webHidden/>
                <w:sz w:val="24"/>
                <w:szCs w:val="24"/>
              </w:rPr>
              <w:fldChar w:fldCharType="begin"/>
            </w:r>
            <w:r w:rsidR="00CB596B" w:rsidRPr="00407C95">
              <w:rPr>
                <w:noProof/>
                <w:webHidden/>
                <w:sz w:val="24"/>
                <w:szCs w:val="24"/>
              </w:rPr>
              <w:instrText xml:space="preserve"> PAGEREF _Toc114809195 \h </w:instrText>
            </w:r>
            <w:r w:rsidR="00CB596B" w:rsidRPr="00407C95">
              <w:rPr>
                <w:noProof/>
                <w:webHidden/>
                <w:sz w:val="24"/>
                <w:szCs w:val="24"/>
              </w:rPr>
            </w:r>
            <w:r w:rsidR="00CB596B" w:rsidRPr="00407C95">
              <w:rPr>
                <w:noProof/>
                <w:webHidden/>
                <w:sz w:val="24"/>
                <w:szCs w:val="24"/>
              </w:rPr>
              <w:fldChar w:fldCharType="separate"/>
            </w:r>
            <w:r w:rsidR="00CB596B" w:rsidRPr="00407C95">
              <w:rPr>
                <w:noProof/>
                <w:webHidden/>
                <w:sz w:val="24"/>
                <w:szCs w:val="24"/>
              </w:rPr>
              <w:t>8</w:t>
            </w:r>
            <w:r w:rsidR="00CB596B" w:rsidRPr="00407C95">
              <w:rPr>
                <w:noProof/>
                <w:webHidden/>
                <w:sz w:val="24"/>
                <w:szCs w:val="24"/>
              </w:rPr>
              <w:fldChar w:fldCharType="end"/>
            </w:r>
          </w:hyperlink>
        </w:p>
        <w:p w14:paraId="21535D4F" w14:textId="4C027569" w:rsidR="00CB596B" w:rsidRPr="00407C95" w:rsidRDefault="002019D5" w:rsidP="00407C95">
          <w:pPr>
            <w:pStyle w:val="TOC2"/>
            <w:tabs>
              <w:tab w:val="right" w:leader="dot" w:pos="9211"/>
            </w:tabs>
            <w:spacing w:line="276" w:lineRule="auto"/>
            <w:rPr>
              <w:rFonts w:asciiTheme="minorHAnsi" w:eastAsiaTheme="minorEastAsia" w:hAnsiTheme="minorHAnsi" w:cstheme="minorBidi"/>
              <w:noProof/>
              <w:color w:val="auto"/>
              <w:sz w:val="24"/>
              <w:szCs w:val="24"/>
            </w:rPr>
          </w:pPr>
          <w:hyperlink w:anchor="_Toc114809196" w:history="1">
            <w:r w:rsidR="00CB596B" w:rsidRPr="00407C95">
              <w:rPr>
                <w:rStyle w:val="Hyperlink"/>
                <w:iCs/>
                <w:noProof/>
                <w:sz w:val="24"/>
                <w:szCs w:val="24"/>
              </w:rPr>
              <w:t>Step 1 – Completing an appeal form</w:t>
            </w:r>
            <w:r w:rsidR="00CB596B" w:rsidRPr="00407C95">
              <w:rPr>
                <w:noProof/>
                <w:webHidden/>
                <w:sz w:val="24"/>
                <w:szCs w:val="24"/>
              </w:rPr>
              <w:tab/>
            </w:r>
            <w:r w:rsidR="00CB596B" w:rsidRPr="00407C95">
              <w:rPr>
                <w:noProof/>
                <w:webHidden/>
                <w:sz w:val="24"/>
                <w:szCs w:val="24"/>
              </w:rPr>
              <w:fldChar w:fldCharType="begin"/>
            </w:r>
            <w:r w:rsidR="00CB596B" w:rsidRPr="00407C95">
              <w:rPr>
                <w:noProof/>
                <w:webHidden/>
                <w:sz w:val="24"/>
                <w:szCs w:val="24"/>
              </w:rPr>
              <w:instrText xml:space="preserve"> PAGEREF _Toc114809196 \h </w:instrText>
            </w:r>
            <w:r w:rsidR="00CB596B" w:rsidRPr="00407C95">
              <w:rPr>
                <w:noProof/>
                <w:webHidden/>
                <w:sz w:val="24"/>
                <w:szCs w:val="24"/>
              </w:rPr>
            </w:r>
            <w:r w:rsidR="00CB596B" w:rsidRPr="00407C95">
              <w:rPr>
                <w:noProof/>
                <w:webHidden/>
                <w:sz w:val="24"/>
                <w:szCs w:val="24"/>
              </w:rPr>
              <w:fldChar w:fldCharType="separate"/>
            </w:r>
            <w:r w:rsidR="00CB596B" w:rsidRPr="00407C95">
              <w:rPr>
                <w:noProof/>
                <w:webHidden/>
                <w:sz w:val="24"/>
                <w:szCs w:val="24"/>
              </w:rPr>
              <w:t>8</w:t>
            </w:r>
            <w:r w:rsidR="00CB596B" w:rsidRPr="00407C95">
              <w:rPr>
                <w:noProof/>
                <w:webHidden/>
                <w:sz w:val="24"/>
                <w:szCs w:val="24"/>
              </w:rPr>
              <w:fldChar w:fldCharType="end"/>
            </w:r>
          </w:hyperlink>
        </w:p>
        <w:p w14:paraId="162F5893" w14:textId="5617DCA0" w:rsidR="00CB596B" w:rsidRPr="00407C95" w:rsidRDefault="002019D5" w:rsidP="00407C95">
          <w:pPr>
            <w:pStyle w:val="TOC2"/>
            <w:tabs>
              <w:tab w:val="right" w:leader="dot" w:pos="9211"/>
            </w:tabs>
            <w:spacing w:line="276" w:lineRule="auto"/>
            <w:rPr>
              <w:rFonts w:asciiTheme="minorHAnsi" w:eastAsiaTheme="minorEastAsia" w:hAnsiTheme="minorHAnsi" w:cstheme="minorBidi"/>
              <w:noProof/>
              <w:color w:val="auto"/>
              <w:sz w:val="24"/>
              <w:szCs w:val="24"/>
            </w:rPr>
          </w:pPr>
          <w:hyperlink w:anchor="_Toc114809197" w:history="1">
            <w:r w:rsidR="00CB596B" w:rsidRPr="00407C95">
              <w:rPr>
                <w:rStyle w:val="Hyperlink"/>
                <w:iCs/>
                <w:noProof/>
                <w:sz w:val="24"/>
                <w:szCs w:val="24"/>
              </w:rPr>
              <w:t>Step 3 - Appeal panel decision</w:t>
            </w:r>
            <w:r w:rsidR="00CB596B" w:rsidRPr="00407C95">
              <w:rPr>
                <w:noProof/>
                <w:webHidden/>
                <w:sz w:val="24"/>
                <w:szCs w:val="24"/>
              </w:rPr>
              <w:tab/>
            </w:r>
            <w:r w:rsidR="00CB596B" w:rsidRPr="00407C95">
              <w:rPr>
                <w:noProof/>
                <w:webHidden/>
                <w:sz w:val="24"/>
                <w:szCs w:val="24"/>
              </w:rPr>
              <w:fldChar w:fldCharType="begin"/>
            </w:r>
            <w:r w:rsidR="00CB596B" w:rsidRPr="00407C95">
              <w:rPr>
                <w:noProof/>
                <w:webHidden/>
                <w:sz w:val="24"/>
                <w:szCs w:val="24"/>
              </w:rPr>
              <w:instrText xml:space="preserve"> PAGEREF _Toc114809197 \h </w:instrText>
            </w:r>
            <w:r w:rsidR="00CB596B" w:rsidRPr="00407C95">
              <w:rPr>
                <w:noProof/>
                <w:webHidden/>
                <w:sz w:val="24"/>
                <w:szCs w:val="24"/>
              </w:rPr>
            </w:r>
            <w:r w:rsidR="00CB596B" w:rsidRPr="00407C95">
              <w:rPr>
                <w:noProof/>
                <w:webHidden/>
                <w:sz w:val="24"/>
                <w:szCs w:val="24"/>
              </w:rPr>
              <w:fldChar w:fldCharType="separate"/>
            </w:r>
            <w:r w:rsidR="00CB596B" w:rsidRPr="00407C95">
              <w:rPr>
                <w:noProof/>
                <w:webHidden/>
                <w:sz w:val="24"/>
                <w:szCs w:val="24"/>
              </w:rPr>
              <w:t>9</w:t>
            </w:r>
            <w:r w:rsidR="00CB596B" w:rsidRPr="00407C95">
              <w:rPr>
                <w:noProof/>
                <w:webHidden/>
                <w:sz w:val="24"/>
                <w:szCs w:val="24"/>
              </w:rPr>
              <w:fldChar w:fldCharType="end"/>
            </w:r>
          </w:hyperlink>
        </w:p>
        <w:p w14:paraId="3165ADB6" w14:textId="1F1AFB6A" w:rsidR="00CB596B" w:rsidRPr="00407C95" w:rsidRDefault="002019D5" w:rsidP="00407C95">
          <w:pPr>
            <w:pStyle w:val="TOC2"/>
            <w:tabs>
              <w:tab w:val="right" w:leader="dot" w:pos="9211"/>
            </w:tabs>
            <w:spacing w:line="276" w:lineRule="auto"/>
            <w:rPr>
              <w:rFonts w:asciiTheme="minorHAnsi" w:eastAsiaTheme="minorEastAsia" w:hAnsiTheme="minorHAnsi" w:cstheme="minorBidi"/>
              <w:noProof/>
              <w:color w:val="auto"/>
              <w:sz w:val="24"/>
              <w:szCs w:val="24"/>
            </w:rPr>
          </w:pPr>
          <w:hyperlink w:anchor="_Toc114809198" w:history="1">
            <w:r w:rsidR="00CB596B" w:rsidRPr="00407C95">
              <w:rPr>
                <w:rStyle w:val="Hyperlink"/>
                <w:iCs/>
                <w:noProof/>
                <w:sz w:val="24"/>
                <w:szCs w:val="24"/>
              </w:rPr>
              <w:t>Step 4 - Outcome of the Final Panel</w:t>
            </w:r>
            <w:r w:rsidR="00CB596B" w:rsidRPr="00407C95">
              <w:rPr>
                <w:noProof/>
                <w:webHidden/>
                <w:sz w:val="24"/>
                <w:szCs w:val="24"/>
              </w:rPr>
              <w:tab/>
            </w:r>
            <w:r w:rsidR="00CB596B" w:rsidRPr="00407C95">
              <w:rPr>
                <w:noProof/>
                <w:webHidden/>
                <w:sz w:val="24"/>
                <w:szCs w:val="24"/>
              </w:rPr>
              <w:fldChar w:fldCharType="begin"/>
            </w:r>
            <w:r w:rsidR="00CB596B" w:rsidRPr="00407C95">
              <w:rPr>
                <w:noProof/>
                <w:webHidden/>
                <w:sz w:val="24"/>
                <w:szCs w:val="24"/>
              </w:rPr>
              <w:instrText xml:space="preserve"> PAGEREF _Toc114809198 \h </w:instrText>
            </w:r>
            <w:r w:rsidR="00CB596B" w:rsidRPr="00407C95">
              <w:rPr>
                <w:noProof/>
                <w:webHidden/>
                <w:sz w:val="24"/>
                <w:szCs w:val="24"/>
              </w:rPr>
            </w:r>
            <w:r w:rsidR="00CB596B" w:rsidRPr="00407C95">
              <w:rPr>
                <w:noProof/>
                <w:webHidden/>
                <w:sz w:val="24"/>
                <w:szCs w:val="24"/>
              </w:rPr>
              <w:fldChar w:fldCharType="separate"/>
            </w:r>
            <w:r w:rsidR="00CB596B" w:rsidRPr="00407C95">
              <w:rPr>
                <w:noProof/>
                <w:webHidden/>
                <w:sz w:val="24"/>
                <w:szCs w:val="24"/>
              </w:rPr>
              <w:t>10</w:t>
            </w:r>
            <w:r w:rsidR="00CB596B" w:rsidRPr="00407C95">
              <w:rPr>
                <w:noProof/>
                <w:webHidden/>
                <w:sz w:val="24"/>
                <w:szCs w:val="24"/>
              </w:rPr>
              <w:fldChar w:fldCharType="end"/>
            </w:r>
          </w:hyperlink>
        </w:p>
        <w:p w14:paraId="24C5DC56" w14:textId="326EDE6A" w:rsidR="00CB596B" w:rsidRPr="00407C95" w:rsidRDefault="002019D5" w:rsidP="00407C95">
          <w:pPr>
            <w:pStyle w:val="TOC2"/>
            <w:tabs>
              <w:tab w:val="right" w:leader="dot" w:pos="9211"/>
            </w:tabs>
            <w:spacing w:line="276" w:lineRule="auto"/>
            <w:rPr>
              <w:rFonts w:asciiTheme="minorHAnsi" w:eastAsiaTheme="minorEastAsia" w:hAnsiTheme="minorHAnsi" w:cstheme="minorBidi"/>
              <w:noProof/>
              <w:color w:val="auto"/>
              <w:sz w:val="24"/>
              <w:szCs w:val="24"/>
            </w:rPr>
          </w:pPr>
          <w:hyperlink w:anchor="_Toc114809199" w:history="1">
            <w:r w:rsidR="00CB596B" w:rsidRPr="00407C95">
              <w:rPr>
                <w:rStyle w:val="Hyperlink"/>
                <w:iCs/>
                <w:noProof/>
                <w:sz w:val="24"/>
                <w:szCs w:val="24"/>
              </w:rPr>
              <w:t>Successful appeal</w:t>
            </w:r>
            <w:r w:rsidR="00CB596B" w:rsidRPr="00407C95">
              <w:rPr>
                <w:noProof/>
                <w:webHidden/>
                <w:sz w:val="24"/>
                <w:szCs w:val="24"/>
              </w:rPr>
              <w:tab/>
            </w:r>
            <w:r w:rsidR="00CB596B" w:rsidRPr="00407C95">
              <w:rPr>
                <w:noProof/>
                <w:webHidden/>
                <w:sz w:val="24"/>
                <w:szCs w:val="24"/>
              </w:rPr>
              <w:fldChar w:fldCharType="begin"/>
            </w:r>
            <w:r w:rsidR="00CB596B" w:rsidRPr="00407C95">
              <w:rPr>
                <w:noProof/>
                <w:webHidden/>
                <w:sz w:val="24"/>
                <w:szCs w:val="24"/>
              </w:rPr>
              <w:instrText xml:space="preserve"> PAGEREF _Toc114809199 \h </w:instrText>
            </w:r>
            <w:r w:rsidR="00CB596B" w:rsidRPr="00407C95">
              <w:rPr>
                <w:noProof/>
                <w:webHidden/>
                <w:sz w:val="24"/>
                <w:szCs w:val="24"/>
              </w:rPr>
            </w:r>
            <w:r w:rsidR="00CB596B" w:rsidRPr="00407C95">
              <w:rPr>
                <w:noProof/>
                <w:webHidden/>
                <w:sz w:val="24"/>
                <w:szCs w:val="24"/>
              </w:rPr>
              <w:fldChar w:fldCharType="separate"/>
            </w:r>
            <w:r w:rsidR="00CB596B" w:rsidRPr="00407C95">
              <w:rPr>
                <w:noProof/>
                <w:webHidden/>
                <w:sz w:val="24"/>
                <w:szCs w:val="24"/>
              </w:rPr>
              <w:t>10</w:t>
            </w:r>
            <w:r w:rsidR="00CB596B" w:rsidRPr="00407C95">
              <w:rPr>
                <w:noProof/>
                <w:webHidden/>
                <w:sz w:val="24"/>
                <w:szCs w:val="24"/>
              </w:rPr>
              <w:fldChar w:fldCharType="end"/>
            </w:r>
          </w:hyperlink>
        </w:p>
        <w:p w14:paraId="55A29214" w14:textId="3435268F" w:rsidR="00CB596B" w:rsidRPr="00407C95" w:rsidRDefault="002019D5" w:rsidP="00407C95">
          <w:pPr>
            <w:pStyle w:val="TOC2"/>
            <w:tabs>
              <w:tab w:val="right" w:leader="dot" w:pos="9211"/>
            </w:tabs>
            <w:spacing w:line="276" w:lineRule="auto"/>
            <w:rPr>
              <w:rFonts w:asciiTheme="minorHAnsi" w:eastAsiaTheme="minorEastAsia" w:hAnsiTheme="minorHAnsi" w:cstheme="minorBidi"/>
              <w:noProof/>
              <w:color w:val="auto"/>
              <w:sz w:val="24"/>
              <w:szCs w:val="24"/>
            </w:rPr>
          </w:pPr>
          <w:hyperlink w:anchor="_Toc114809200" w:history="1">
            <w:r w:rsidR="00CB596B" w:rsidRPr="00407C95">
              <w:rPr>
                <w:rStyle w:val="Hyperlink"/>
                <w:iCs/>
                <w:noProof/>
                <w:sz w:val="24"/>
                <w:szCs w:val="24"/>
              </w:rPr>
              <w:t>Unsuccessful appeal</w:t>
            </w:r>
            <w:r w:rsidR="00CB596B" w:rsidRPr="00407C95">
              <w:rPr>
                <w:noProof/>
                <w:webHidden/>
                <w:sz w:val="24"/>
                <w:szCs w:val="24"/>
              </w:rPr>
              <w:tab/>
            </w:r>
            <w:r w:rsidR="00CB596B" w:rsidRPr="00407C95">
              <w:rPr>
                <w:noProof/>
                <w:webHidden/>
                <w:sz w:val="24"/>
                <w:szCs w:val="24"/>
              </w:rPr>
              <w:fldChar w:fldCharType="begin"/>
            </w:r>
            <w:r w:rsidR="00CB596B" w:rsidRPr="00407C95">
              <w:rPr>
                <w:noProof/>
                <w:webHidden/>
                <w:sz w:val="24"/>
                <w:szCs w:val="24"/>
              </w:rPr>
              <w:instrText xml:space="preserve"> PAGEREF _Toc114809200 \h </w:instrText>
            </w:r>
            <w:r w:rsidR="00CB596B" w:rsidRPr="00407C95">
              <w:rPr>
                <w:noProof/>
                <w:webHidden/>
                <w:sz w:val="24"/>
                <w:szCs w:val="24"/>
              </w:rPr>
            </w:r>
            <w:r w:rsidR="00CB596B" w:rsidRPr="00407C95">
              <w:rPr>
                <w:noProof/>
                <w:webHidden/>
                <w:sz w:val="24"/>
                <w:szCs w:val="24"/>
              </w:rPr>
              <w:fldChar w:fldCharType="separate"/>
            </w:r>
            <w:r w:rsidR="00CB596B" w:rsidRPr="00407C95">
              <w:rPr>
                <w:noProof/>
                <w:webHidden/>
                <w:sz w:val="24"/>
                <w:szCs w:val="24"/>
              </w:rPr>
              <w:t>10</w:t>
            </w:r>
            <w:r w:rsidR="00CB596B" w:rsidRPr="00407C95">
              <w:rPr>
                <w:noProof/>
                <w:webHidden/>
                <w:sz w:val="24"/>
                <w:szCs w:val="24"/>
              </w:rPr>
              <w:fldChar w:fldCharType="end"/>
            </w:r>
          </w:hyperlink>
        </w:p>
        <w:p w14:paraId="58CAE401" w14:textId="4D4FDCF1" w:rsidR="00CB596B" w:rsidRPr="00407C95" w:rsidRDefault="002019D5" w:rsidP="00407C95">
          <w:pPr>
            <w:pStyle w:val="TOC1"/>
            <w:tabs>
              <w:tab w:val="left" w:pos="445"/>
              <w:tab w:val="right" w:leader="dot" w:pos="9211"/>
            </w:tabs>
            <w:spacing w:line="276" w:lineRule="auto"/>
            <w:rPr>
              <w:rFonts w:asciiTheme="minorHAnsi" w:eastAsiaTheme="minorEastAsia" w:hAnsiTheme="minorHAnsi" w:cstheme="minorBidi"/>
              <w:noProof/>
              <w:color w:val="auto"/>
              <w:sz w:val="24"/>
              <w:szCs w:val="24"/>
            </w:rPr>
          </w:pPr>
          <w:hyperlink w:anchor="_Toc114809201" w:history="1">
            <w:r w:rsidR="00CB596B" w:rsidRPr="00407C95">
              <w:rPr>
                <w:rStyle w:val="Hyperlink"/>
                <w:bCs/>
                <w:noProof/>
                <w:sz w:val="24"/>
                <w:szCs w:val="24"/>
              </w:rPr>
              <w:t>6.</w:t>
            </w:r>
            <w:r w:rsidR="00CB596B" w:rsidRPr="00407C95">
              <w:rPr>
                <w:rFonts w:asciiTheme="minorHAnsi" w:eastAsiaTheme="minorEastAsia" w:hAnsiTheme="minorHAnsi" w:cstheme="minorBidi"/>
                <w:noProof/>
                <w:color w:val="auto"/>
                <w:sz w:val="24"/>
                <w:szCs w:val="24"/>
              </w:rPr>
              <w:tab/>
            </w:r>
            <w:r w:rsidR="00CB596B" w:rsidRPr="00407C95">
              <w:rPr>
                <w:rStyle w:val="Hyperlink"/>
                <w:noProof/>
                <w:sz w:val="24"/>
                <w:szCs w:val="24"/>
              </w:rPr>
              <w:t>Sources of support</w:t>
            </w:r>
            <w:r w:rsidR="00CB596B" w:rsidRPr="00407C95">
              <w:rPr>
                <w:noProof/>
                <w:webHidden/>
                <w:sz w:val="24"/>
                <w:szCs w:val="24"/>
              </w:rPr>
              <w:tab/>
            </w:r>
            <w:r w:rsidR="00CB596B" w:rsidRPr="00407C95">
              <w:rPr>
                <w:noProof/>
                <w:webHidden/>
                <w:sz w:val="24"/>
                <w:szCs w:val="24"/>
              </w:rPr>
              <w:fldChar w:fldCharType="begin"/>
            </w:r>
            <w:r w:rsidR="00CB596B" w:rsidRPr="00407C95">
              <w:rPr>
                <w:noProof/>
                <w:webHidden/>
                <w:sz w:val="24"/>
                <w:szCs w:val="24"/>
              </w:rPr>
              <w:instrText xml:space="preserve"> PAGEREF _Toc114809201 \h </w:instrText>
            </w:r>
            <w:r w:rsidR="00CB596B" w:rsidRPr="00407C95">
              <w:rPr>
                <w:noProof/>
                <w:webHidden/>
                <w:sz w:val="24"/>
                <w:szCs w:val="24"/>
              </w:rPr>
            </w:r>
            <w:r w:rsidR="00CB596B" w:rsidRPr="00407C95">
              <w:rPr>
                <w:noProof/>
                <w:webHidden/>
                <w:sz w:val="24"/>
                <w:szCs w:val="24"/>
              </w:rPr>
              <w:fldChar w:fldCharType="separate"/>
            </w:r>
            <w:r w:rsidR="00CB596B" w:rsidRPr="00407C95">
              <w:rPr>
                <w:noProof/>
                <w:webHidden/>
                <w:sz w:val="24"/>
                <w:szCs w:val="24"/>
              </w:rPr>
              <w:t>10</w:t>
            </w:r>
            <w:r w:rsidR="00CB596B" w:rsidRPr="00407C95">
              <w:rPr>
                <w:noProof/>
                <w:webHidden/>
                <w:sz w:val="24"/>
                <w:szCs w:val="24"/>
              </w:rPr>
              <w:fldChar w:fldCharType="end"/>
            </w:r>
          </w:hyperlink>
        </w:p>
        <w:p w14:paraId="7A99D2ED" w14:textId="45D62F57" w:rsidR="00CB596B" w:rsidRPr="00407C95" w:rsidRDefault="002019D5" w:rsidP="00407C95">
          <w:pPr>
            <w:pStyle w:val="TOC1"/>
            <w:tabs>
              <w:tab w:val="left" w:pos="445"/>
              <w:tab w:val="right" w:leader="dot" w:pos="9211"/>
            </w:tabs>
            <w:spacing w:line="276" w:lineRule="auto"/>
            <w:rPr>
              <w:rFonts w:asciiTheme="minorHAnsi" w:eastAsiaTheme="minorEastAsia" w:hAnsiTheme="minorHAnsi" w:cstheme="minorBidi"/>
              <w:noProof/>
              <w:color w:val="auto"/>
              <w:sz w:val="24"/>
              <w:szCs w:val="24"/>
            </w:rPr>
          </w:pPr>
          <w:hyperlink w:anchor="_Toc114809202" w:history="1">
            <w:r w:rsidR="00CB596B" w:rsidRPr="00407C95">
              <w:rPr>
                <w:rStyle w:val="Hyperlink"/>
                <w:bCs/>
                <w:noProof/>
                <w:sz w:val="24"/>
                <w:szCs w:val="24"/>
              </w:rPr>
              <w:t>7.</w:t>
            </w:r>
            <w:r w:rsidR="00CB596B" w:rsidRPr="00407C95">
              <w:rPr>
                <w:rFonts w:asciiTheme="minorHAnsi" w:eastAsiaTheme="minorEastAsia" w:hAnsiTheme="minorHAnsi" w:cstheme="minorBidi"/>
                <w:noProof/>
                <w:color w:val="auto"/>
                <w:sz w:val="24"/>
                <w:szCs w:val="24"/>
              </w:rPr>
              <w:tab/>
            </w:r>
            <w:r w:rsidR="00CB596B" w:rsidRPr="00407C95">
              <w:rPr>
                <w:rStyle w:val="Hyperlink"/>
                <w:noProof/>
                <w:sz w:val="24"/>
                <w:szCs w:val="24"/>
              </w:rPr>
              <w:t>Other key points</w:t>
            </w:r>
            <w:r w:rsidR="00CB596B" w:rsidRPr="00407C95">
              <w:rPr>
                <w:noProof/>
                <w:webHidden/>
                <w:sz w:val="24"/>
                <w:szCs w:val="24"/>
              </w:rPr>
              <w:tab/>
            </w:r>
            <w:r w:rsidR="00CB596B" w:rsidRPr="00407C95">
              <w:rPr>
                <w:noProof/>
                <w:webHidden/>
                <w:sz w:val="24"/>
                <w:szCs w:val="24"/>
              </w:rPr>
              <w:fldChar w:fldCharType="begin"/>
            </w:r>
            <w:r w:rsidR="00CB596B" w:rsidRPr="00407C95">
              <w:rPr>
                <w:noProof/>
                <w:webHidden/>
                <w:sz w:val="24"/>
                <w:szCs w:val="24"/>
              </w:rPr>
              <w:instrText xml:space="preserve"> PAGEREF _Toc114809202 \h </w:instrText>
            </w:r>
            <w:r w:rsidR="00CB596B" w:rsidRPr="00407C95">
              <w:rPr>
                <w:noProof/>
                <w:webHidden/>
                <w:sz w:val="24"/>
                <w:szCs w:val="24"/>
              </w:rPr>
            </w:r>
            <w:r w:rsidR="00CB596B" w:rsidRPr="00407C95">
              <w:rPr>
                <w:noProof/>
                <w:webHidden/>
                <w:sz w:val="24"/>
                <w:szCs w:val="24"/>
              </w:rPr>
              <w:fldChar w:fldCharType="separate"/>
            </w:r>
            <w:r w:rsidR="00CB596B" w:rsidRPr="00407C95">
              <w:rPr>
                <w:noProof/>
                <w:webHidden/>
                <w:sz w:val="24"/>
                <w:szCs w:val="24"/>
              </w:rPr>
              <w:t>11</w:t>
            </w:r>
            <w:r w:rsidR="00CB596B" w:rsidRPr="00407C95">
              <w:rPr>
                <w:noProof/>
                <w:webHidden/>
                <w:sz w:val="24"/>
                <w:szCs w:val="24"/>
              </w:rPr>
              <w:fldChar w:fldCharType="end"/>
            </w:r>
          </w:hyperlink>
        </w:p>
        <w:p w14:paraId="7A3DC2C2" w14:textId="226C93E0" w:rsidR="00CB596B" w:rsidRPr="00407C95" w:rsidRDefault="002019D5" w:rsidP="00407C95">
          <w:pPr>
            <w:pStyle w:val="TOC2"/>
            <w:tabs>
              <w:tab w:val="right" w:leader="dot" w:pos="9211"/>
            </w:tabs>
            <w:spacing w:line="276" w:lineRule="auto"/>
            <w:rPr>
              <w:rFonts w:asciiTheme="minorHAnsi" w:eastAsiaTheme="minorEastAsia" w:hAnsiTheme="minorHAnsi" w:cstheme="minorBidi"/>
              <w:noProof/>
              <w:color w:val="auto"/>
              <w:sz w:val="24"/>
              <w:szCs w:val="24"/>
            </w:rPr>
          </w:pPr>
          <w:hyperlink w:anchor="_Toc114809203" w:history="1">
            <w:r w:rsidR="00CB596B" w:rsidRPr="00407C95">
              <w:rPr>
                <w:rStyle w:val="Hyperlink"/>
                <w:iCs/>
                <w:noProof/>
                <w:sz w:val="24"/>
                <w:szCs w:val="24"/>
              </w:rPr>
              <w:t>Promotions to grade 7</w:t>
            </w:r>
            <w:r w:rsidR="00CB596B" w:rsidRPr="00407C95">
              <w:rPr>
                <w:noProof/>
                <w:webHidden/>
                <w:sz w:val="24"/>
                <w:szCs w:val="24"/>
              </w:rPr>
              <w:tab/>
            </w:r>
            <w:r w:rsidR="00CB596B" w:rsidRPr="00407C95">
              <w:rPr>
                <w:noProof/>
                <w:webHidden/>
                <w:sz w:val="24"/>
                <w:szCs w:val="24"/>
              </w:rPr>
              <w:fldChar w:fldCharType="begin"/>
            </w:r>
            <w:r w:rsidR="00CB596B" w:rsidRPr="00407C95">
              <w:rPr>
                <w:noProof/>
                <w:webHidden/>
                <w:sz w:val="24"/>
                <w:szCs w:val="24"/>
              </w:rPr>
              <w:instrText xml:space="preserve"> PAGEREF _Toc114809203 \h </w:instrText>
            </w:r>
            <w:r w:rsidR="00CB596B" w:rsidRPr="00407C95">
              <w:rPr>
                <w:noProof/>
                <w:webHidden/>
                <w:sz w:val="24"/>
                <w:szCs w:val="24"/>
              </w:rPr>
            </w:r>
            <w:r w:rsidR="00CB596B" w:rsidRPr="00407C95">
              <w:rPr>
                <w:noProof/>
                <w:webHidden/>
                <w:sz w:val="24"/>
                <w:szCs w:val="24"/>
              </w:rPr>
              <w:fldChar w:fldCharType="separate"/>
            </w:r>
            <w:r w:rsidR="00CB596B" w:rsidRPr="00407C95">
              <w:rPr>
                <w:noProof/>
                <w:webHidden/>
                <w:sz w:val="24"/>
                <w:szCs w:val="24"/>
              </w:rPr>
              <w:t>11</w:t>
            </w:r>
            <w:r w:rsidR="00CB596B" w:rsidRPr="00407C95">
              <w:rPr>
                <w:noProof/>
                <w:webHidden/>
                <w:sz w:val="24"/>
                <w:szCs w:val="24"/>
              </w:rPr>
              <w:fldChar w:fldCharType="end"/>
            </w:r>
          </w:hyperlink>
        </w:p>
        <w:p w14:paraId="2E6585A3" w14:textId="1BAF62DE" w:rsidR="00CB596B" w:rsidRPr="00407C95" w:rsidRDefault="002019D5" w:rsidP="00407C95">
          <w:pPr>
            <w:pStyle w:val="TOC2"/>
            <w:tabs>
              <w:tab w:val="right" w:leader="dot" w:pos="9211"/>
            </w:tabs>
            <w:spacing w:line="276" w:lineRule="auto"/>
            <w:rPr>
              <w:rFonts w:asciiTheme="minorHAnsi" w:eastAsiaTheme="minorEastAsia" w:hAnsiTheme="minorHAnsi" w:cstheme="minorBidi"/>
              <w:noProof/>
              <w:color w:val="auto"/>
              <w:sz w:val="24"/>
              <w:szCs w:val="24"/>
            </w:rPr>
          </w:pPr>
          <w:hyperlink w:anchor="_Toc114809204" w:history="1">
            <w:r w:rsidR="00CB596B" w:rsidRPr="00407C95">
              <w:rPr>
                <w:rStyle w:val="Hyperlink"/>
                <w:iCs/>
                <w:noProof/>
                <w:sz w:val="24"/>
                <w:szCs w:val="24"/>
              </w:rPr>
              <w:t>Staff on probation</w:t>
            </w:r>
            <w:r w:rsidR="00CB596B" w:rsidRPr="00407C95">
              <w:rPr>
                <w:noProof/>
                <w:webHidden/>
                <w:sz w:val="24"/>
                <w:szCs w:val="24"/>
              </w:rPr>
              <w:tab/>
            </w:r>
            <w:r w:rsidR="00CB596B" w:rsidRPr="00407C95">
              <w:rPr>
                <w:noProof/>
                <w:webHidden/>
                <w:sz w:val="24"/>
                <w:szCs w:val="24"/>
              </w:rPr>
              <w:fldChar w:fldCharType="begin"/>
            </w:r>
            <w:r w:rsidR="00CB596B" w:rsidRPr="00407C95">
              <w:rPr>
                <w:noProof/>
                <w:webHidden/>
                <w:sz w:val="24"/>
                <w:szCs w:val="24"/>
              </w:rPr>
              <w:instrText xml:space="preserve"> PAGEREF _Toc114809204 \h </w:instrText>
            </w:r>
            <w:r w:rsidR="00CB596B" w:rsidRPr="00407C95">
              <w:rPr>
                <w:noProof/>
                <w:webHidden/>
                <w:sz w:val="24"/>
                <w:szCs w:val="24"/>
              </w:rPr>
            </w:r>
            <w:r w:rsidR="00CB596B" w:rsidRPr="00407C95">
              <w:rPr>
                <w:noProof/>
                <w:webHidden/>
                <w:sz w:val="24"/>
                <w:szCs w:val="24"/>
              </w:rPr>
              <w:fldChar w:fldCharType="separate"/>
            </w:r>
            <w:r w:rsidR="00CB596B" w:rsidRPr="00407C95">
              <w:rPr>
                <w:noProof/>
                <w:webHidden/>
                <w:sz w:val="24"/>
                <w:szCs w:val="24"/>
              </w:rPr>
              <w:t>11</w:t>
            </w:r>
            <w:r w:rsidR="00CB596B" w:rsidRPr="00407C95">
              <w:rPr>
                <w:noProof/>
                <w:webHidden/>
                <w:sz w:val="24"/>
                <w:szCs w:val="24"/>
              </w:rPr>
              <w:fldChar w:fldCharType="end"/>
            </w:r>
          </w:hyperlink>
        </w:p>
        <w:p w14:paraId="39C6101C" w14:textId="07C48D1E" w:rsidR="00F11805" w:rsidRDefault="00416874" w:rsidP="00407C95">
          <w:pPr>
            <w:spacing w:line="276" w:lineRule="auto"/>
          </w:pPr>
          <w:r w:rsidRPr="00407C95">
            <w:rPr>
              <w:sz w:val="24"/>
              <w:szCs w:val="24"/>
            </w:rPr>
            <w:fldChar w:fldCharType="end"/>
          </w:r>
        </w:p>
      </w:sdtContent>
    </w:sdt>
    <w:p w14:paraId="7E64DAE2" w14:textId="4267609F" w:rsidR="00F11805" w:rsidRDefault="00F11805" w:rsidP="004F15B1">
      <w:pPr>
        <w:spacing w:after="0" w:line="360" w:lineRule="auto"/>
        <w:ind w:left="0" w:firstLine="0"/>
        <w:jc w:val="left"/>
      </w:pPr>
    </w:p>
    <w:p w14:paraId="6C1FF7D0" w14:textId="77777777" w:rsidR="00CB5CAB" w:rsidRDefault="00CB5CAB" w:rsidP="004F15B1">
      <w:pPr>
        <w:spacing w:after="160" w:line="360" w:lineRule="auto"/>
        <w:ind w:left="0" w:firstLine="0"/>
        <w:jc w:val="left"/>
      </w:pPr>
      <w:r>
        <w:br w:type="page"/>
      </w:r>
    </w:p>
    <w:p w14:paraId="7E2E12B3" w14:textId="4B11275D" w:rsidR="00F11805" w:rsidRDefault="00416874" w:rsidP="004F15B1">
      <w:pPr>
        <w:spacing w:after="81" w:line="360" w:lineRule="auto"/>
        <w:ind w:left="420" w:firstLine="0"/>
        <w:jc w:val="left"/>
      </w:pPr>
      <w:r>
        <w:lastRenderedPageBreak/>
        <w:t xml:space="preserve"> </w:t>
      </w:r>
    </w:p>
    <w:p w14:paraId="7935E567" w14:textId="0B823D3A" w:rsidR="00BD77AF" w:rsidRPr="0066663A" w:rsidRDefault="00416874" w:rsidP="0066663A">
      <w:pPr>
        <w:pStyle w:val="Heading1"/>
        <w:spacing w:after="0" w:line="360" w:lineRule="auto"/>
        <w:ind w:left="345" w:hanging="360"/>
        <w:rPr>
          <w:sz w:val="28"/>
          <w:szCs w:val="28"/>
        </w:rPr>
      </w:pPr>
      <w:bookmarkStart w:id="0" w:name="_Toc114809183"/>
      <w:r w:rsidRPr="00CB5CAB">
        <w:rPr>
          <w:i w:val="0"/>
          <w:sz w:val="28"/>
          <w:szCs w:val="28"/>
        </w:rPr>
        <w:t>Principles</w:t>
      </w:r>
      <w:bookmarkEnd w:id="0"/>
      <w:r w:rsidRPr="00CB5CAB">
        <w:rPr>
          <w:i w:val="0"/>
          <w:sz w:val="28"/>
          <w:szCs w:val="28"/>
        </w:rPr>
        <w:t xml:space="preserve"> </w:t>
      </w:r>
    </w:p>
    <w:p w14:paraId="630B0C90" w14:textId="11DBD5F0" w:rsidR="00F11805" w:rsidRPr="001137C1" w:rsidRDefault="00BD77AF" w:rsidP="004F15B1">
      <w:pPr>
        <w:spacing w:after="0" w:line="360" w:lineRule="auto"/>
        <w:ind w:left="0" w:firstLine="0"/>
        <w:jc w:val="left"/>
        <w:rPr>
          <w:sz w:val="24"/>
          <w:szCs w:val="24"/>
        </w:rPr>
      </w:pPr>
      <w:r w:rsidRPr="001137C1">
        <w:rPr>
          <w:sz w:val="24"/>
          <w:szCs w:val="24"/>
        </w:rPr>
        <w:t xml:space="preserve">Our strategy sets a blueprint for a values-driven University and sets out our ambitions to </w:t>
      </w:r>
      <w:r w:rsidR="00EA3990" w:rsidRPr="001137C1">
        <w:rPr>
          <w:sz w:val="24"/>
          <w:szCs w:val="24"/>
        </w:rPr>
        <w:t>c</w:t>
      </w:r>
      <w:r w:rsidRPr="001137C1">
        <w:rPr>
          <w:sz w:val="24"/>
          <w:szCs w:val="24"/>
        </w:rPr>
        <w:t xml:space="preserve">reate a </w:t>
      </w:r>
      <w:r w:rsidRPr="001137C1">
        <w:rPr>
          <w:bCs/>
          <w:i/>
          <w:sz w:val="24"/>
          <w:szCs w:val="24"/>
        </w:rPr>
        <w:t xml:space="preserve">Fairer </w:t>
      </w:r>
      <w:r w:rsidR="004F15B1" w:rsidRPr="001137C1">
        <w:rPr>
          <w:bCs/>
          <w:i/>
          <w:sz w:val="24"/>
          <w:szCs w:val="24"/>
        </w:rPr>
        <w:t>f</w:t>
      </w:r>
      <w:r w:rsidRPr="001137C1">
        <w:rPr>
          <w:bCs/>
          <w:i/>
          <w:sz w:val="24"/>
          <w:szCs w:val="24"/>
        </w:rPr>
        <w:t xml:space="preserve">uture </w:t>
      </w:r>
      <w:r w:rsidR="004F15B1" w:rsidRPr="001137C1">
        <w:rPr>
          <w:bCs/>
          <w:i/>
          <w:sz w:val="24"/>
          <w:szCs w:val="24"/>
        </w:rPr>
        <w:t>for</w:t>
      </w:r>
      <w:r w:rsidRPr="001137C1">
        <w:rPr>
          <w:bCs/>
          <w:i/>
          <w:sz w:val="24"/>
          <w:szCs w:val="24"/>
        </w:rPr>
        <w:t xml:space="preserve"> all</w:t>
      </w:r>
      <w:r w:rsidR="00EA3990" w:rsidRPr="001137C1">
        <w:rPr>
          <w:i/>
          <w:sz w:val="24"/>
          <w:szCs w:val="24"/>
        </w:rPr>
        <w:t>.</w:t>
      </w:r>
      <w:r w:rsidR="00EA3990" w:rsidRPr="001137C1">
        <w:rPr>
          <w:sz w:val="24"/>
          <w:szCs w:val="24"/>
        </w:rPr>
        <w:t xml:space="preserve"> </w:t>
      </w:r>
    </w:p>
    <w:p w14:paraId="78ACC7D8" w14:textId="5DBB63DC" w:rsidR="00CD50EF" w:rsidRPr="001137C1" w:rsidRDefault="00EA3990" w:rsidP="00BC2002">
      <w:pPr>
        <w:spacing w:before="240" w:line="360" w:lineRule="auto"/>
        <w:ind w:left="-5" w:right="190"/>
        <w:rPr>
          <w:sz w:val="24"/>
          <w:szCs w:val="24"/>
        </w:rPr>
      </w:pPr>
      <w:r w:rsidRPr="001137C1">
        <w:rPr>
          <w:sz w:val="24"/>
          <w:szCs w:val="24"/>
        </w:rPr>
        <w:t xml:space="preserve">Our approach to promotions supports this ambition and allows us to reward and recognise the work you </w:t>
      </w:r>
      <w:r w:rsidR="00416874" w:rsidRPr="001137C1">
        <w:rPr>
          <w:sz w:val="24"/>
          <w:szCs w:val="24"/>
        </w:rPr>
        <w:t>do in an inclusive, transparent and timely way</w:t>
      </w:r>
      <w:r w:rsidR="00EE7646" w:rsidRPr="001137C1">
        <w:rPr>
          <w:sz w:val="24"/>
          <w:szCs w:val="24"/>
        </w:rPr>
        <w:t xml:space="preserve">. </w:t>
      </w:r>
    </w:p>
    <w:p w14:paraId="18C1B750" w14:textId="5C5D99EF" w:rsidR="00EE7646" w:rsidRPr="001137C1" w:rsidRDefault="00EE7646" w:rsidP="00BC2002">
      <w:pPr>
        <w:spacing w:before="240" w:line="360" w:lineRule="auto"/>
        <w:ind w:left="0" w:right="190" w:firstLine="0"/>
        <w:rPr>
          <w:sz w:val="24"/>
          <w:szCs w:val="24"/>
        </w:rPr>
      </w:pPr>
      <w:r w:rsidRPr="001137C1">
        <w:rPr>
          <w:sz w:val="24"/>
          <w:szCs w:val="24"/>
        </w:rPr>
        <w:t xml:space="preserve">This document </w:t>
      </w:r>
      <w:r w:rsidR="0B6D2118" w:rsidRPr="001137C1">
        <w:rPr>
          <w:sz w:val="24"/>
          <w:szCs w:val="24"/>
        </w:rPr>
        <w:t>sets out the detail of</w:t>
      </w:r>
      <w:r w:rsidRPr="001137C1">
        <w:rPr>
          <w:sz w:val="24"/>
          <w:szCs w:val="24"/>
        </w:rPr>
        <w:t xml:space="preserve"> the promotions process.</w:t>
      </w:r>
    </w:p>
    <w:p w14:paraId="3D8D297C" w14:textId="77777777" w:rsidR="00EE7646" w:rsidRDefault="00EE7646" w:rsidP="004F15B1">
      <w:pPr>
        <w:spacing w:line="360" w:lineRule="auto"/>
        <w:ind w:left="0" w:right="190" w:firstLine="0"/>
      </w:pPr>
    </w:p>
    <w:p w14:paraId="15A6DBF6" w14:textId="5ED16574" w:rsidR="00F11805" w:rsidRPr="0066663A" w:rsidRDefault="00416874" w:rsidP="0066663A">
      <w:pPr>
        <w:pStyle w:val="Heading1"/>
        <w:spacing w:after="0" w:line="360" w:lineRule="auto"/>
        <w:ind w:left="405" w:hanging="420"/>
        <w:rPr>
          <w:sz w:val="28"/>
          <w:szCs w:val="28"/>
        </w:rPr>
      </w:pPr>
      <w:bookmarkStart w:id="1" w:name="_Toc114809184"/>
      <w:r w:rsidRPr="00CB5CAB">
        <w:rPr>
          <w:i w:val="0"/>
          <w:sz w:val="28"/>
          <w:szCs w:val="28"/>
        </w:rPr>
        <w:t>Criteria</w:t>
      </w:r>
      <w:bookmarkEnd w:id="1"/>
    </w:p>
    <w:p w14:paraId="6D422780" w14:textId="6B738C54" w:rsidR="00F11805" w:rsidRPr="001137C1" w:rsidRDefault="00416874" w:rsidP="005700F5">
      <w:pPr>
        <w:spacing w:line="360" w:lineRule="auto"/>
        <w:ind w:left="-5" w:right="136"/>
        <w:rPr>
          <w:sz w:val="24"/>
          <w:szCs w:val="24"/>
        </w:rPr>
      </w:pPr>
      <w:r w:rsidRPr="001137C1">
        <w:rPr>
          <w:sz w:val="24"/>
          <w:szCs w:val="24"/>
        </w:rPr>
        <w:t>All the criteria are set at ‘entry level’ to the grade and are designed to reflect the level of activities within the grade, rather than the volume of work. They will be equitably applied to all staff, taking account of individual circumstances such as hours of work.</w:t>
      </w:r>
    </w:p>
    <w:p w14:paraId="717FCD24" w14:textId="0B580258" w:rsidR="00F11805" w:rsidRPr="001137C1" w:rsidRDefault="00416874" w:rsidP="005700F5">
      <w:pPr>
        <w:spacing w:before="240" w:line="360" w:lineRule="auto"/>
        <w:ind w:left="-5" w:right="152"/>
        <w:rPr>
          <w:sz w:val="24"/>
          <w:szCs w:val="24"/>
        </w:rPr>
      </w:pPr>
      <w:r w:rsidRPr="001137C1">
        <w:rPr>
          <w:sz w:val="24"/>
          <w:szCs w:val="24"/>
        </w:rPr>
        <w:t xml:space="preserve">Each route to promotion has a number of criteria (section A) which all staff </w:t>
      </w:r>
      <w:r w:rsidR="004B36DD" w:rsidRPr="001137C1">
        <w:rPr>
          <w:sz w:val="24"/>
          <w:szCs w:val="24"/>
        </w:rPr>
        <w:t xml:space="preserve">should complete. </w:t>
      </w:r>
      <w:r w:rsidRPr="001137C1">
        <w:rPr>
          <w:sz w:val="24"/>
          <w:szCs w:val="24"/>
        </w:rPr>
        <w:t>These are criteria that are typically fou</w:t>
      </w:r>
      <w:r w:rsidR="004B36DD" w:rsidRPr="001137C1">
        <w:rPr>
          <w:sz w:val="24"/>
          <w:szCs w:val="24"/>
        </w:rPr>
        <w:t xml:space="preserve">nd in all roles at that grade. </w:t>
      </w:r>
      <w:r w:rsidRPr="001137C1">
        <w:rPr>
          <w:sz w:val="24"/>
          <w:szCs w:val="24"/>
        </w:rPr>
        <w:t xml:space="preserve">The remaining criteria can be chosen to reflect the kind of activity you undertake in your specific role. </w:t>
      </w:r>
    </w:p>
    <w:p w14:paraId="4EEDCD1F" w14:textId="02CBB105" w:rsidR="00F11805" w:rsidRPr="001137C1" w:rsidRDefault="00416874" w:rsidP="005700F5">
      <w:pPr>
        <w:spacing w:before="240" w:line="360" w:lineRule="auto"/>
        <w:ind w:left="-5" w:right="9"/>
        <w:rPr>
          <w:sz w:val="24"/>
          <w:szCs w:val="24"/>
        </w:rPr>
      </w:pPr>
      <w:r w:rsidRPr="001137C1">
        <w:rPr>
          <w:sz w:val="24"/>
          <w:szCs w:val="24"/>
        </w:rPr>
        <w:t xml:space="preserve">If you and/or your </w:t>
      </w:r>
      <w:r w:rsidR="001B1716" w:rsidRPr="001137C1">
        <w:rPr>
          <w:sz w:val="24"/>
          <w:szCs w:val="24"/>
        </w:rPr>
        <w:t xml:space="preserve">line </w:t>
      </w:r>
      <w:r w:rsidRPr="001137C1">
        <w:rPr>
          <w:sz w:val="24"/>
          <w:szCs w:val="24"/>
        </w:rPr>
        <w:t xml:space="preserve">manager believe that the criteria do not reflect your role, or that you may not meet all criteria in section A but can meet additional criteria reflecting activity within your specific role, you should contact your </w:t>
      </w:r>
      <w:r w:rsidR="004B36DD" w:rsidRPr="001137C1">
        <w:rPr>
          <w:sz w:val="24"/>
          <w:szCs w:val="24"/>
        </w:rPr>
        <w:t>local HR</w:t>
      </w:r>
      <w:r w:rsidRPr="001137C1">
        <w:rPr>
          <w:sz w:val="24"/>
          <w:szCs w:val="24"/>
        </w:rPr>
        <w:t xml:space="preserve"> in the first instance.</w:t>
      </w:r>
    </w:p>
    <w:p w14:paraId="13E2FF99" w14:textId="1C8CBAE1" w:rsidR="00F11805" w:rsidRPr="001137C1" w:rsidRDefault="00F11805" w:rsidP="004F15B1">
      <w:pPr>
        <w:spacing w:after="0" w:line="360" w:lineRule="auto"/>
        <w:ind w:left="0" w:firstLine="0"/>
        <w:jc w:val="left"/>
        <w:rPr>
          <w:sz w:val="24"/>
          <w:szCs w:val="24"/>
        </w:rPr>
      </w:pPr>
    </w:p>
    <w:p w14:paraId="06744230" w14:textId="2490B20F" w:rsidR="00F11805" w:rsidRPr="001137C1" w:rsidRDefault="00416874" w:rsidP="004F15B1">
      <w:pPr>
        <w:spacing w:line="360" w:lineRule="auto"/>
        <w:ind w:left="-5" w:right="9"/>
        <w:rPr>
          <w:sz w:val="24"/>
          <w:szCs w:val="24"/>
        </w:rPr>
      </w:pPr>
      <w:r w:rsidRPr="001137C1">
        <w:rPr>
          <w:sz w:val="24"/>
          <w:szCs w:val="24"/>
        </w:rPr>
        <w:t>Guidance is available for each route to promotion to clarify what is meant by each of the criteria and to help ensure consistent interpretation by applicants and panels.</w:t>
      </w:r>
    </w:p>
    <w:p w14:paraId="351BE85B" w14:textId="5DEA024F" w:rsidR="00F11805" w:rsidRPr="001137C1" w:rsidRDefault="00F11805" w:rsidP="004F15B1">
      <w:pPr>
        <w:spacing w:after="0" w:line="360" w:lineRule="auto"/>
        <w:ind w:left="0" w:firstLine="0"/>
        <w:jc w:val="left"/>
        <w:rPr>
          <w:sz w:val="24"/>
          <w:szCs w:val="24"/>
        </w:rPr>
      </w:pPr>
    </w:p>
    <w:p w14:paraId="0AADB863" w14:textId="0BCBCD53" w:rsidR="00F11805" w:rsidRPr="001137C1" w:rsidRDefault="00416874" w:rsidP="004F15B1">
      <w:pPr>
        <w:spacing w:line="360" w:lineRule="auto"/>
        <w:ind w:left="-5" w:right="206"/>
        <w:rPr>
          <w:sz w:val="24"/>
          <w:szCs w:val="24"/>
        </w:rPr>
      </w:pPr>
      <w:r w:rsidRPr="001137C1">
        <w:rPr>
          <w:sz w:val="24"/>
          <w:szCs w:val="24"/>
        </w:rPr>
        <w:t>The academic promotion criteria for grades 8, 9 and 10 refer to local benchmarks. These are faculty specific and give an indication of how the criteria will be judged in a discipline or subject specific context</w:t>
      </w:r>
      <w:r w:rsidR="00BC2002">
        <w:rPr>
          <w:sz w:val="24"/>
          <w:szCs w:val="24"/>
        </w:rPr>
        <w:t>.</w:t>
      </w:r>
    </w:p>
    <w:p w14:paraId="458772D3" w14:textId="75676FDB" w:rsidR="00F11805" w:rsidRPr="001137C1" w:rsidRDefault="00F11805" w:rsidP="004F15B1">
      <w:pPr>
        <w:spacing w:after="0" w:line="360" w:lineRule="auto"/>
        <w:ind w:left="0" w:firstLine="0"/>
        <w:jc w:val="left"/>
        <w:rPr>
          <w:sz w:val="24"/>
          <w:szCs w:val="24"/>
        </w:rPr>
      </w:pPr>
    </w:p>
    <w:p w14:paraId="68B6B1A7" w14:textId="423278E9" w:rsidR="00937262" w:rsidRDefault="00416874" w:rsidP="004F15B1">
      <w:pPr>
        <w:spacing w:line="360" w:lineRule="auto"/>
        <w:ind w:left="-5" w:right="9"/>
        <w:rPr>
          <w:sz w:val="24"/>
          <w:szCs w:val="24"/>
        </w:rPr>
      </w:pPr>
      <w:r w:rsidRPr="001137C1">
        <w:rPr>
          <w:sz w:val="24"/>
          <w:szCs w:val="24"/>
        </w:rPr>
        <w:t xml:space="preserve">The criteria, guidance and local benchmarks are available on the </w:t>
      </w:r>
      <w:hyperlink r:id="rId12" w:history="1">
        <w:r w:rsidRPr="00607A8B">
          <w:rPr>
            <w:rStyle w:val="Hyperlink"/>
            <w:sz w:val="24"/>
            <w:szCs w:val="24"/>
          </w:rPr>
          <w:t>HR website</w:t>
        </w:r>
      </w:hyperlink>
      <w:r w:rsidRPr="00607A8B">
        <w:rPr>
          <w:sz w:val="24"/>
          <w:szCs w:val="24"/>
        </w:rPr>
        <w:t>.</w:t>
      </w:r>
      <w:r w:rsidRPr="001137C1">
        <w:rPr>
          <w:sz w:val="24"/>
          <w:szCs w:val="24"/>
        </w:rPr>
        <w:t xml:space="preserve"> </w:t>
      </w:r>
    </w:p>
    <w:p w14:paraId="43064EEF" w14:textId="77777777" w:rsidR="00937262" w:rsidRDefault="00937262">
      <w:pPr>
        <w:spacing w:after="160" w:line="259" w:lineRule="auto"/>
        <w:ind w:left="0" w:firstLine="0"/>
        <w:jc w:val="left"/>
        <w:rPr>
          <w:sz w:val="24"/>
          <w:szCs w:val="24"/>
        </w:rPr>
      </w:pPr>
      <w:r>
        <w:rPr>
          <w:sz w:val="24"/>
          <w:szCs w:val="24"/>
        </w:rPr>
        <w:br w:type="page"/>
      </w:r>
    </w:p>
    <w:p w14:paraId="474822CE" w14:textId="702DC2CF" w:rsidR="611D6575" w:rsidRPr="0066663A" w:rsidRDefault="00416874" w:rsidP="0066663A">
      <w:pPr>
        <w:pStyle w:val="Heading1"/>
        <w:spacing w:after="0" w:line="360" w:lineRule="auto"/>
        <w:ind w:left="405" w:hanging="420"/>
        <w:rPr>
          <w:sz w:val="28"/>
          <w:szCs w:val="28"/>
        </w:rPr>
      </w:pPr>
      <w:bookmarkStart w:id="2" w:name="_Toc114809185"/>
      <w:r w:rsidRPr="00CB5CAB">
        <w:rPr>
          <w:i w:val="0"/>
          <w:sz w:val="28"/>
          <w:szCs w:val="28"/>
        </w:rPr>
        <w:lastRenderedPageBreak/>
        <w:t>When should you apply?</w:t>
      </w:r>
      <w:bookmarkEnd w:id="2"/>
      <w:r w:rsidRPr="00CB5CAB">
        <w:rPr>
          <w:i w:val="0"/>
          <w:sz w:val="28"/>
          <w:szCs w:val="28"/>
        </w:rPr>
        <w:t xml:space="preserve"> </w:t>
      </w:r>
    </w:p>
    <w:p w14:paraId="3E0BCF23" w14:textId="7DBA61ED" w:rsidR="5EE561B4" w:rsidRPr="00937262" w:rsidRDefault="5EE561B4" w:rsidP="004F15B1">
      <w:pPr>
        <w:spacing w:after="0" w:line="360" w:lineRule="auto"/>
        <w:ind w:left="0" w:firstLine="0"/>
        <w:jc w:val="left"/>
        <w:rPr>
          <w:sz w:val="24"/>
          <w:szCs w:val="24"/>
        </w:rPr>
      </w:pPr>
      <w:r w:rsidRPr="00937262">
        <w:rPr>
          <w:sz w:val="24"/>
          <w:szCs w:val="24"/>
        </w:rPr>
        <w:t>Applications for promotion can be made at any time.</w:t>
      </w:r>
    </w:p>
    <w:p w14:paraId="1E0132CE" w14:textId="55C533B4" w:rsidR="00F11805" w:rsidRDefault="00F11805" w:rsidP="004F15B1">
      <w:pPr>
        <w:spacing w:after="0" w:line="360" w:lineRule="auto"/>
        <w:ind w:left="0" w:firstLine="0"/>
        <w:jc w:val="left"/>
      </w:pPr>
    </w:p>
    <w:p w14:paraId="33729835" w14:textId="3B14A198" w:rsidR="00F11805" w:rsidRPr="00937262" w:rsidRDefault="00416874" w:rsidP="00937262">
      <w:pPr>
        <w:pStyle w:val="Heading2"/>
        <w:spacing w:line="360" w:lineRule="auto"/>
        <w:ind w:left="-5"/>
        <w:rPr>
          <w:i w:val="0"/>
          <w:iCs/>
        </w:rPr>
      </w:pPr>
      <w:bookmarkStart w:id="3" w:name="_Toc114809186"/>
      <w:r w:rsidRPr="004F15B1">
        <w:rPr>
          <w:i w:val="0"/>
          <w:iCs/>
        </w:rPr>
        <w:t>Academic staff</w:t>
      </w:r>
      <w:bookmarkEnd w:id="3"/>
      <w:r w:rsidRPr="004F15B1">
        <w:rPr>
          <w:i w:val="0"/>
          <w:iCs/>
        </w:rPr>
        <w:t xml:space="preserve"> </w:t>
      </w:r>
    </w:p>
    <w:p w14:paraId="4E45E87E" w14:textId="328D65D5" w:rsidR="00F11805" w:rsidRPr="003D18F3" w:rsidRDefault="00416874" w:rsidP="00937262">
      <w:pPr>
        <w:spacing w:before="240" w:line="360" w:lineRule="auto"/>
        <w:ind w:left="-5" w:right="106"/>
        <w:rPr>
          <w:sz w:val="24"/>
          <w:szCs w:val="24"/>
        </w:rPr>
      </w:pPr>
      <w:r w:rsidRPr="003D18F3">
        <w:rPr>
          <w:sz w:val="24"/>
          <w:szCs w:val="24"/>
        </w:rPr>
        <w:t xml:space="preserve">You should consider the criteria, guidance and your Faculty’s local benchmarks </w:t>
      </w:r>
      <w:r w:rsidR="004B36DD" w:rsidRPr="003D18F3">
        <w:rPr>
          <w:sz w:val="24"/>
          <w:szCs w:val="24"/>
        </w:rPr>
        <w:t xml:space="preserve">(if available) </w:t>
      </w:r>
      <w:r w:rsidRPr="003D18F3">
        <w:rPr>
          <w:sz w:val="24"/>
          <w:szCs w:val="24"/>
        </w:rPr>
        <w:t>to consider whether you can demonstrate the requirements for promotion. In doing this, you can access advice from a number of sources including your Head of School</w:t>
      </w:r>
      <w:r w:rsidR="004B36DD" w:rsidRPr="003D18F3">
        <w:rPr>
          <w:sz w:val="24"/>
          <w:szCs w:val="24"/>
        </w:rPr>
        <w:t xml:space="preserve"> (or equivalent)</w:t>
      </w:r>
      <w:r w:rsidRPr="003D18F3">
        <w:rPr>
          <w:sz w:val="24"/>
          <w:szCs w:val="24"/>
        </w:rPr>
        <w:t xml:space="preserve"> and/or manager, SRDS reviewer</w:t>
      </w:r>
      <w:r w:rsidR="00380B2B" w:rsidRPr="003D18F3">
        <w:rPr>
          <w:sz w:val="24"/>
          <w:szCs w:val="24"/>
        </w:rPr>
        <w:t>,</w:t>
      </w:r>
      <w:r w:rsidR="004B36DD" w:rsidRPr="003D18F3">
        <w:rPr>
          <w:sz w:val="24"/>
          <w:szCs w:val="24"/>
        </w:rPr>
        <w:t xml:space="preserve"> or</w:t>
      </w:r>
      <w:r w:rsidRPr="003D18F3">
        <w:rPr>
          <w:sz w:val="24"/>
          <w:szCs w:val="24"/>
        </w:rPr>
        <w:t xml:space="preserve"> mentor</w:t>
      </w:r>
      <w:r w:rsidR="001B1716" w:rsidRPr="003D18F3">
        <w:rPr>
          <w:sz w:val="24"/>
          <w:szCs w:val="24"/>
        </w:rPr>
        <w:t>,</w:t>
      </w:r>
      <w:r w:rsidRPr="003D18F3">
        <w:rPr>
          <w:sz w:val="24"/>
          <w:szCs w:val="24"/>
        </w:rPr>
        <w:t xml:space="preserve"> who can help you make a judgement on the best time for you to apply. </w:t>
      </w:r>
    </w:p>
    <w:p w14:paraId="6AF50F4D" w14:textId="095D68EB" w:rsidR="00F11805" w:rsidRDefault="00F11805" w:rsidP="004F15B1">
      <w:pPr>
        <w:spacing w:after="0" w:line="360" w:lineRule="auto"/>
        <w:ind w:left="0" w:firstLine="0"/>
        <w:jc w:val="left"/>
      </w:pPr>
    </w:p>
    <w:p w14:paraId="29EAD33D" w14:textId="667BF33A" w:rsidR="00F11805" w:rsidRPr="00941994" w:rsidRDefault="00416874" w:rsidP="00941994">
      <w:pPr>
        <w:pStyle w:val="Heading2"/>
        <w:spacing w:line="360" w:lineRule="auto"/>
        <w:ind w:left="-5"/>
        <w:rPr>
          <w:i w:val="0"/>
          <w:iCs/>
        </w:rPr>
      </w:pPr>
      <w:bookmarkStart w:id="4" w:name="_Toc114809187"/>
      <w:r w:rsidRPr="004F15B1">
        <w:rPr>
          <w:i w:val="0"/>
          <w:iCs/>
        </w:rPr>
        <w:t>Support, Professional and Managerial staff</w:t>
      </w:r>
      <w:bookmarkEnd w:id="4"/>
      <w:r w:rsidRPr="004F15B1">
        <w:rPr>
          <w:i w:val="0"/>
          <w:iCs/>
        </w:rPr>
        <w:t xml:space="preserve"> </w:t>
      </w:r>
    </w:p>
    <w:p w14:paraId="67807E37" w14:textId="38096089" w:rsidR="00F11805" w:rsidRPr="003D18F3" w:rsidRDefault="00416874" w:rsidP="003D18F3">
      <w:pPr>
        <w:spacing w:before="240" w:line="360" w:lineRule="auto"/>
        <w:ind w:left="-5" w:right="213"/>
        <w:rPr>
          <w:sz w:val="24"/>
          <w:szCs w:val="24"/>
        </w:rPr>
      </w:pPr>
      <w:r w:rsidRPr="003D18F3">
        <w:rPr>
          <w:sz w:val="24"/>
          <w:szCs w:val="24"/>
        </w:rPr>
        <w:t xml:space="preserve">The first step is for your </w:t>
      </w:r>
      <w:r w:rsidR="00A14C74" w:rsidRPr="003D18F3">
        <w:rPr>
          <w:sz w:val="24"/>
          <w:szCs w:val="24"/>
        </w:rPr>
        <w:t xml:space="preserve">line </w:t>
      </w:r>
      <w:r w:rsidRPr="003D18F3">
        <w:rPr>
          <w:sz w:val="24"/>
          <w:szCs w:val="24"/>
        </w:rPr>
        <w:t xml:space="preserve">manager to confirm that </w:t>
      </w:r>
      <w:r w:rsidR="00A14C74" w:rsidRPr="003D18F3">
        <w:rPr>
          <w:sz w:val="24"/>
          <w:szCs w:val="24"/>
        </w:rPr>
        <w:t>your</w:t>
      </w:r>
      <w:r w:rsidRPr="003D18F3">
        <w:rPr>
          <w:sz w:val="24"/>
          <w:szCs w:val="24"/>
        </w:rPr>
        <w:t xml:space="preserve"> role is needed at a hig</w:t>
      </w:r>
      <w:r w:rsidR="00877477" w:rsidRPr="003D18F3">
        <w:rPr>
          <w:sz w:val="24"/>
          <w:szCs w:val="24"/>
        </w:rPr>
        <w:t xml:space="preserve">her grade on an ongoing basis. </w:t>
      </w:r>
      <w:r w:rsidRPr="003D18F3">
        <w:rPr>
          <w:sz w:val="24"/>
          <w:szCs w:val="24"/>
        </w:rPr>
        <w:t xml:space="preserve">This may be as part of an annual planning exercise when your </w:t>
      </w:r>
      <w:r w:rsidR="00877477" w:rsidRPr="003D18F3">
        <w:rPr>
          <w:sz w:val="24"/>
          <w:szCs w:val="24"/>
        </w:rPr>
        <w:t xml:space="preserve">Executive </w:t>
      </w:r>
      <w:r w:rsidRPr="003D18F3">
        <w:rPr>
          <w:sz w:val="24"/>
          <w:szCs w:val="24"/>
        </w:rPr>
        <w:t>Dean</w:t>
      </w:r>
      <w:r w:rsidR="000845DC" w:rsidRPr="003D18F3">
        <w:rPr>
          <w:sz w:val="24"/>
          <w:szCs w:val="24"/>
        </w:rPr>
        <w:t xml:space="preserve"> </w:t>
      </w:r>
      <w:r w:rsidRPr="003D18F3">
        <w:rPr>
          <w:sz w:val="24"/>
          <w:szCs w:val="24"/>
        </w:rPr>
        <w:t>/</w:t>
      </w:r>
      <w:r w:rsidR="000845DC" w:rsidRPr="003D18F3">
        <w:rPr>
          <w:sz w:val="24"/>
          <w:szCs w:val="24"/>
        </w:rPr>
        <w:t xml:space="preserve"> </w:t>
      </w:r>
      <w:r w:rsidRPr="003D18F3">
        <w:rPr>
          <w:sz w:val="24"/>
          <w:szCs w:val="24"/>
        </w:rPr>
        <w:t>Head of Service, alongside your HR Manager, will consider what is needed in line with the faculty</w:t>
      </w:r>
      <w:r w:rsidR="000845DC" w:rsidRPr="003D18F3">
        <w:rPr>
          <w:sz w:val="24"/>
          <w:szCs w:val="24"/>
        </w:rPr>
        <w:t xml:space="preserve"> </w:t>
      </w:r>
      <w:r w:rsidRPr="003D18F3">
        <w:rPr>
          <w:sz w:val="24"/>
          <w:szCs w:val="24"/>
        </w:rPr>
        <w:t>/</w:t>
      </w:r>
      <w:r w:rsidR="000845DC" w:rsidRPr="003D18F3">
        <w:rPr>
          <w:sz w:val="24"/>
          <w:szCs w:val="24"/>
        </w:rPr>
        <w:t xml:space="preserve"> </w:t>
      </w:r>
      <w:r w:rsidRPr="003D18F3">
        <w:rPr>
          <w:sz w:val="24"/>
          <w:szCs w:val="24"/>
        </w:rPr>
        <w:t xml:space="preserve">service plan. Where this suggests that there is a need for a role to grow further, work will be undertaken by your </w:t>
      </w:r>
      <w:r w:rsidR="000845DC" w:rsidRPr="003D18F3">
        <w:rPr>
          <w:sz w:val="24"/>
          <w:szCs w:val="24"/>
        </w:rPr>
        <w:t xml:space="preserve">line </w:t>
      </w:r>
      <w:r w:rsidRPr="003D18F3">
        <w:rPr>
          <w:sz w:val="24"/>
          <w:szCs w:val="24"/>
        </w:rPr>
        <w:t xml:space="preserve">manager to describe the key requirements within a business case for authorisation by the </w:t>
      </w:r>
      <w:r w:rsidR="00877477" w:rsidRPr="003D18F3">
        <w:rPr>
          <w:sz w:val="24"/>
          <w:szCs w:val="24"/>
        </w:rPr>
        <w:t xml:space="preserve">Executive </w:t>
      </w:r>
      <w:r w:rsidRPr="003D18F3">
        <w:rPr>
          <w:sz w:val="24"/>
          <w:szCs w:val="24"/>
        </w:rPr>
        <w:t>Dean</w:t>
      </w:r>
      <w:r w:rsidR="000845DC" w:rsidRPr="003D18F3">
        <w:rPr>
          <w:sz w:val="24"/>
          <w:szCs w:val="24"/>
        </w:rPr>
        <w:t xml:space="preserve"> </w:t>
      </w:r>
      <w:r w:rsidRPr="003D18F3">
        <w:rPr>
          <w:sz w:val="24"/>
          <w:szCs w:val="24"/>
        </w:rPr>
        <w:t>/</w:t>
      </w:r>
      <w:r w:rsidR="000845DC" w:rsidRPr="003D18F3">
        <w:rPr>
          <w:sz w:val="24"/>
          <w:szCs w:val="24"/>
        </w:rPr>
        <w:t xml:space="preserve"> </w:t>
      </w:r>
      <w:r w:rsidRPr="003D18F3">
        <w:rPr>
          <w:sz w:val="24"/>
          <w:szCs w:val="24"/>
        </w:rPr>
        <w:t>Head</w:t>
      </w:r>
      <w:r w:rsidR="00877477" w:rsidRPr="003D18F3">
        <w:rPr>
          <w:sz w:val="24"/>
          <w:szCs w:val="24"/>
        </w:rPr>
        <w:t xml:space="preserve"> of Service in the normal way. </w:t>
      </w:r>
      <w:r w:rsidRPr="003D18F3">
        <w:rPr>
          <w:sz w:val="24"/>
          <w:szCs w:val="24"/>
        </w:rPr>
        <w:t xml:space="preserve">Where a need is identified outside the annual planning process, a business case can be put forward for approval in the same way. </w:t>
      </w:r>
    </w:p>
    <w:p w14:paraId="3B27B969" w14:textId="045DE4E1" w:rsidR="00F11805" w:rsidRPr="003D18F3" w:rsidRDefault="00416874" w:rsidP="003D18F3">
      <w:pPr>
        <w:spacing w:before="240" w:line="360" w:lineRule="auto"/>
        <w:ind w:left="-5" w:right="9"/>
        <w:rPr>
          <w:sz w:val="24"/>
          <w:szCs w:val="24"/>
        </w:rPr>
      </w:pPr>
      <w:r w:rsidRPr="003D18F3">
        <w:rPr>
          <w:sz w:val="24"/>
          <w:szCs w:val="24"/>
        </w:rPr>
        <w:t xml:space="preserve">If you think your role is needed at the higher grade on an ongoing basis, you should discuss this in the first instance with your manager. Your SRDS review may be a good time to do this. </w:t>
      </w:r>
    </w:p>
    <w:p w14:paraId="33639386" w14:textId="0E13EFAA" w:rsidR="00F11805" w:rsidRPr="003D18F3" w:rsidRDefault="00416874" w:rsidP="003D18F3">
      <w:pPr>
        <w:spacing w:before="240" w:line="360" w:lineRule="auto"/>
        <w:ind w:left="-5" w:right="316"/>
        <w:rPr>
          <w:sz w:val="24"/>
          <w:szCs w:val="24"/>
        </w:rPr>
      </w:pPr>
      <w:r w:rsidRPr="003D18F3">
        <w:rPr>
          <w:sz w:val="24"/>
          <w:szCs w:val="24"/>
        </w:rPr>
        <w:t xml:space="preserve">Once it is agreed that your role is needed at a higher level, your </w:t>
      </w:r>
      <w:r w:rsidR="00D20925" w:rsidRPr="003D18F3">
        <w:rPr>
          <w:sz w:val="24"/>
          <w:szCs w:val="24"/>
        </w:rPr>
        <w:t xml:space="preserve">line </w:t>
      </w:r>
      <w:r w:rsidRPr="003D18F3">
        <w:rPr>
          <w:sz w:val="24"/>
          <w:szCs w:val="24"/>
        </w:rPr>
        <w:t xml:space="preserve">manager and HR </w:t>
      </w:r>
      <w:r w:rsidR="006007D2" w:rsidRPr="003D18F3">
        <w:rPr>
          <w:sz w:val="24"/>
          <w:szCs w:val="24"/>
        </w:rPr>
        <w:t xml:space="preserve">Manager </w:t>
      </w:r>
      <w:r w:rsidRPr="003D18F3">
        <w:rPr>
          <w:sz w:val="24"/>
          <w:szCs w:val="24"/>
        </w:rPr>
        <w:t xml:space="preserve">can support you in deciding when to apply. </w:t>
      </w:r>
      <w:r w:rsidR="005E03BE" w:rsidRPr="003D18F3">
        <w:rPr>
          <w:sz w:val="24"/>
          <w:szCs w:val="24"/>
        </w:rPr>
        <w:t>You can do this as</w:t>
      </w:r>
      <w:r w:rsidRPr="003D18F3">
        <w:rPr>
          <w:sz w:val="24"/>
          <w:szCs w:val="24"/>
        </w:rPr>
        <w:t xml:space="preserve"> soon as you feel you can demonstra</w:t>
      </w:r>
      <w:r w:rsidR="00877477" w:rsidRPr="003D18F3">
        <w:rPr>
          <w:sz w:val="24"/>
          <w:szCs w:val="24"/>
        </w:rPr>
        <w:t xml:space="preserve">te that you meet the criteria. </w:t>
      </w:r>
      <w:r w:rsidRPr="003D18F3">
        <w:rPr>
          <w:sz w:val="24"/>
          <w:szCs w:val="24"/>
        </w:rPr>
        <w:t xml:space="preserve">Your manager will also work with you and HR </w:t>
      </w:r>
      <w:r w:rsidR="006007D2" w:rsidRPr="003D18F3">
        <w:rPr>
          <w:sz w:val="24"/>
          <w:szCs w:val="24"/>
        </w:rPr>
        <w:t>t</w:t>
      </w:r>
      <w:r w:rsidRPr="003D18F3">
        <w:rPr>
          <w:sz w:val="24"/>
          <w:szCs w:val="24"/>
        </w:rPr>
        <w:t>o agree a revised job description at the higher grade. This job description will apply once you have been promoted.</w:t>
      </w:r>
    </w:p>
    <w:p w14:paraId="0E1F56F2" w14:textId="14CB7191" w:rsidR="00F11805" w:rsidRPr="003D18F3" w:rsidRDefault="00416874" w:rsidP="003D18F3">
      <w:pPr>
        <w:spacing w:before="240" w:line="360" w:lineRule="auto"/>
        <w:ind w:left="-5" w:right="9"/>
        <w:rPr>
          <w:sz w:val="24"/>
          <w:szCs w:val="24"/>
        </w:rPr>
      </w:pPr>
      <w:r w:rsidRPr="003D18F3">
        <w:rPr>
          <w:sz w:val="24"/>
          <w:szCs w:val="24"/>
        </w:rPr>
        <w:t>Section 6 of this document outlines some other sources of support that you may find useful when considering promotion and making an application.</w:t>
      </w:r>
    </w:p>
    <w:p w14:paraId="44C01BCA" w14:textId="2DB4E669" w:rsidR="00F11805" w:rsidRDefault="00937262" w:rsidP="00FD7E8D">
      <w:pPr>
        <w:spacing w:after="160" w:line="259" w:lineRule="auto"/>
        <w:ind w:left="0" w:firstLine="0"/>
        <w:jc w:val="left"/>
      </w:pPr>
      <w:r>
        <w:br w:type="page"/>
      </w:r>
    </w:p>
    <w:p w14:paraId="0EE2C30E" w14:textId="4B56D706" w:rsidR="00F11805" w:rsidRPr="00CB5CAB" w:rsidRDefault="00416874" w:rsidP="004F15B1">
      <w:pPr>
        <w:pStyle w:val="Heading1"/>
        <w:spacing w:after="0" w:line="360" w:lineRule="auto"/>
        <w:ind w:left="405" w:hanging="420"/>
        <w:rPr>
          <w:sz w:val="28"/>
          <w:szCs w:val="28"/>
        </w:rPr>
      </w:pPr>
      <w:bookmarkStart w:id="5" w:name="_Toc114809188"/>
      <w:r w:rsidRPr="00CB5CAB">
        <w:rPr>
          <w:i w:val="0"/>
          <w:sz w:val="28"/>
          <w:szCs w:val="28"/>
        </w:rPr>
        <w:lastRenderedPageBreak/>
        <w:t>Application</w:t>
      </w:r>
      <w:r w:rsidR="00CB5CAB" w:rsidRPr="00CB5CAB">
        <w:rPr>
          <w:i w:val="0"/>
          <w:sz w:val="28"/>
          <w:szCs w:val="28"/>
        </w:rPr>
        <w:t xml:space="preserve"> steps</w:t>
      </w:r>
      <w:bookmarkEnd w:id="5"/>
      <w:r w:rsidRPr="00CB5CAB">
        <w:rPr>
          <w:i w:val="0"/>
          <w:sz w:val="28"/>
          <w:szCs w:val="28"/>
        </w:rPr>
        <w:t xml:space="preserve"> </w:t>
      </w:r>
    </w:p>
    <w:p w14:paraId="2C619F4B" w14:textId="5F8EC1C2" w:rsidR="00F11805" w:rsidRDefault="00F11805" w:rsidP="004F15B1">
      <w:pPr>
        <w:spacing w:after="0" w:line="360" w:lineRule="auto"/>
        <w:ind w:left="0" w:firstLine="0"/>
        <w:jc w:val="left"/>
      </w:pPr>
    </w:p>
    <w:p w14:paraId="0F01B52C" w14:textId="004CF3CE" w:rsidR="00F11805" w:rsidRPr="00EA63F1" w:rsidRDefault="00416874" w:rsidP="00EA63F1">
      <w:pPr>
        <w:pStyle w:val="Heading2"/>
        <w:spacing w:line="360" w:lineRule="auto"/>
        <w:ind w:left="-5"/>
        <w:rPr>
          <w:i w:val="0"/>
          <w:iCs/>
        </w:rPr>
      </w:pPr>
      <w:bookmarkStart w:id="6" w:name="_Toc114809189"/>
      <w:r w:rsidRPr="004F15B1">
        <w:rPr>
          <w:i w:val="0"/>
          <w:iCs/>
        </w:rPr>
        <w:t>Step 1 - Completing an application</w:t>
      </w:r>
      <w:bookmarkEnd w:id="6"/>
      <w:r w:rsidRPr="004F15B1">
        <w:rPr>
          <w:i w:val="0"/>
          <w:iCs/>
        </w:rPr>
        <w:t xml:space="preserve"> </w:t>
      </w:r>
    </w:p>
    <w:p w14:paraId="4F9011DB" w14:textId="77777777" w:rsidR="00F11805" w:rsidRPr="003D18F3" w:rsidRDefault="00416874" w:rsidP="00EA63F1">
      <w:pPr>
        <w:spacing w:before="240" w:line="360" w:lineRule="auto"/>
        <w:ind w:left="-5" w:right="9"/>
        <w:rPr>
          <w:sz w:val="24"/>
          <w:szCs w:val="24"/>
        </w:rPr>
      </w:pPr>
      <w:r w:rsidRPr="003D18F3">
        <w:rPr>
          <w:sz w:val="24"/>
          <w:szCs w:val="24"/>
        </w:rPr>
        <w:t xml:space="preserve">Your application is made up of: </w:t>
      </w:r>
    </w:p>
    <w:p w14:paraId="6509D33A" w14:textId="7D871703" w:rsidR="00F11805" w:rsidRPr="003D18F3" w:rsidRDefault="00F11805" w:rsidP="004F15B1">
      <w:pPr>
        <w:spacing w:after="0" w:line="360" w:lineRule="auto"/>
        <w:ind w:left="0" w:firstLine="0"/>
        <w:jc w:val="left"/>
        <w:rPr>
          <w:sz w:val="24"/>
          <w:szCs w:val="24"/>
        </w:rPr>
      </w:pPr>
    </w:p>
    <w:p w14:paraId="44F93BA6" w14:textId="1F1A18D4" w:rsidR="00F11805" w:rsidRPr="003D18F3" w:rsidRDefault="00416874" w:rsidP="004F15B1">
      <w:pPr>
        <w:numPr>
          <w:ilvl w:val="0"/>
          <w:numId w:val="1"/>
        </w:numPr>
        <w:spacing w:line="360" w:lineRule="auto"/>
        <w:ind w:right="9" w:hanging="285"/>
        <w:rPr>
          <w:sz w:val="24"/>
          <w:szCs w:val="24"/>
        </w:rPr>
      </w:pPr>
      <w:r w:rsidRPr="003D18F3">
        <w:rPr>
          <w:sz w:val="24"/>
          <w:szCs w:val="24"/>
        </w:rPr>
        <w:t>a completed application form</w:t>
      </w:r>
      <w:r w:rsidRPr="003D18F3">
        <w:rPr>
          <w:color w:val="0070C0"/>
          <w:sz w:val="24"/>
          <w:szCs w:val="24"/>
        </w:rPr>
        <w:t>.</w:t>
      </w:r>
      <w:r w:rsidRPr="003D18F3">
        <w:rPr>
          <w:sz w:val="24"/>
          <w:szCs w:val="24"/>
        </w:rPr>
        <w:t xml:space="preserve"> Further guidance about completing your form can be found on the </w:t>
      </w:r>
      <w:hyperlink r:id="rId13" w:history="1">
        <w:r w:rsidRPr="002231D7">
          <w:rPr>
            <w:rStyle w:val="Hyperlink"/>
            <w:sz w:val="24"/>
            <w:szCs w:val="24"/>
          </w:rPr>
          <w:t>HR website</w:t>
        </w:r>
      </w:hyperlink>
      <w:r w:rsidR="004B6DB2" w:rsidRPr="003D18F3">
        <w:rPr>
          <w:sz w:val="24"/>
          <w:szCs w:val="24"/>
        </w:rPr>
        <w:t xml:space="preserve">. The application </w:t>
      </w:r>
      <w:r w:rsidR="005E03BE" w:rsidRPr="003D18F3">
        <w:rPr>
          <w:sz w:val="24"/>
          <w:szCs w:val="24"/>
        </w:rPr>
        <w:t>form</w:t>
      </w:r>
      <w:r w:rsidR="004B6DB2" w:rsidRPr="003D18F3">
        <w:rPr>
          <w:sz w:val="24"/>
          <w:szCs w:val="24"/>
        </w:rPr>
        <w:t xml:space="preserve"> for academic staff is now on-line using the </w:t>
      </w:r>
      <w:hyperlink r:id="rId14" w:history="1">
        <w:r w:rsidR="004B6DB2" w:rsidRPr="00F33A50">
          <w:rPr>
            <w:rStyle w:val="Hyperlink"/>
            <w:sz w:val="24"/>
            <w:szCs w:val="24"/>
          </w:rPr>
          <w:t>Stonefish s</w:t>
        </w:r>
        <w:r w:rsidR="004B6DB2" w:rsidRPr="00F33A50">
          <w:rPr>
            <w:rStyle w:val="Hyperlink"/>
            <w:sz w:val="24"/>
            <w:szCs w:val="24"/>
          </w:rPr>
          <w:t>ystem</w:t>
        </w:r>
      </w:hyperlink>
      <w:r w:rsidR="00E63F17">
        <w:rPr>
          <w:sz w:val="24"/>
          <w:szCs w:val="24"/>
        </w:rPr>
        <w:t>.</w:t>
      </w:r>
    </w:p>
    <w:p w14:paraId="28723881" w14:textId="428AC9A6" w:rsidR="00F11805" w:rsidRPr="003D18F3" w:rsidRDefault="00F11805" w:rsidP="004F15B1">
      <w:pPr>
        <w:spacing w:after="0" w:line="360" w:lineRule="auto"/>
        <w:ind w:left="0" w:firstLine="0"/>
        <w:jc w:val="left"/>
        <w:rPr>
          <w:sz w:val="24"/>
          <w:szCs w:val="24"/>
        </w:rPr>
      </w:pPr>
    </w:p>
    <w:p w14:paraId="40EE879A" w14:textId="77777777" w:rsidR="00F11805" w:rsidRPr="003D18F3" w:rsidRDefault="00416874" w:rsidP="004F15B1">
      <w:pPr>
        <w:numPr>
          <w:ilvl w:val="0"/>
          <w:numId w:val="1"/>
        </w:numPr>
        <w:spacing w:line="360" w:lineRule="auto"/>
        <w:ind w:right="9" w:hanging="285"/>
        <w:rPr>
          <w:sz w:val="24"/>
          <w:szCs w:val="24"/>
        </w:rPr>
      </w:pPr>
      <w:r w:rsidRPr="003D18F3">
        <w:rPr>
          <w:sz w:val="24"/>
          <w:szCs w:val="24"/>
        </w:rPr>
        <w:t>for academic staff applying for promotion to grades 8, 9 and 10, an academic CV. You can use the CV template or submit your own CV. If you submit your own CV, please refer to the guidance about the content required</w:t>
      </w:r>
      <w:r w:rsidRPr="003D18F3">
        <w:rPr>
          <w:color w:val="0070C0"/>
          <w:sz w:val="24"/>
          <w:szCs w:val="24"/>
        </w:rPr>
        <w:t xml:space="preserve">. </w:t>
      </w:r>
      <w:r w:rsidRPr="003D18F3">
        <w:rPr>
          <w:sz w:val="24"/>
          <w:szCs w:val="24"/>
        </w:rPr>
        <w:t xml:space="preserve">For academic grade 10 promotions only, you will need to provide </w:t>
      </w:r>
      <w:r w:rsidR="00877477" w:rsidRPr="003D18F3">
        <w:rPr>
          <w:sz w:val="24"/>
          <w:szCs w:val="24"/>
        </w:rPr>
        <w:t>details of three</w:t>
      </w:r>
      <w:r w:rsidRPr="003D18F3">
        <w:rPr>
          <w:sz w:val="24"/>
          <w:szCs w:val="24"/>
        </w:rPr>
        <w:t xml:space="preserve"> referees (including a</w:t>
      </w:r>
      <w:r w:rsidR="00877477" w:rsidRPr="003D18F3">
        <w:rPr>
          <w:sz w:val="24"/>
          <w:szCs w:val="24"/>
        </w:rPr>
        <w:t>t least one</w:t>
      </w:r>
      <w:r w:rsidRPr="003D18F3">
        <w:rPr>
          <w:sz w:val="24"/>
          <w:szCs w:val="24"/>
        </w:rPr>
        <w:t xml:space="preserve"> international) </w:t>
      </w:r>
      <w:r w:rsidR="00877477" w:rsidRPr="003D18F3">
        <w:rPr>
          <w:sz w:val="24"/>
          <w:szCs w:val="24"/>
        </w:rPr>
        <w:t>with your application</w:t>
      </w:r>
      <w:r w:rsidRPr="003D18F3">
        <w:rPr>
          <w:sz w:val="24"/>
          <w:szCs w:val="24"/>
        </w:rPr>
        <w:t xml:space="preserve">. Your School will also provide </w:t>
      </w:r>
      <w:r w:rsidR="00877477" w:rsidRPr="003D18F3">
        <w:rPr>
          <w:sz w:val="24"/>
          <w:szCs w:val="24"/>
        </w:rPr>
        <w:t xml:space="preserve">three </w:t>
      </w:r>
      <w:r w:rsidRPr="003D18F3">
        <w:rPr>
          <w:sz w:val="24"/>
          <w:szCs w:val="24"/>
        </w:rPr>
        <w:t xml:space="preserve">referees, which should be different to the ones that you have provided; </w:t>
      </w:r>
    </w:p>
    <w:p w14:paraId="19D4F783" w14:textId="77777777" w:rsidR="00F11805" w:rsidRPr="003D18F3" w:rsidRDefault="00416874" w:rsidP="004F15B1">
      <w:pPr>
        <w:spacing w:after="0" w:line="360" w:lineRule="auto"/>
        <w:ind w:left="721" w:firstLine="0"/>
        <w:jc w:val="left"/>
        <w:rPr>
          <w:sz w:val="24"/>
          <w:szCs w:val="24"/>
        </w:rPr>
      </w:pPr>
      <w:r w:rsidRPr="003D18F3">
        <w:rPr>
          <w:sz w:val="24"/>
          <w:szCs w:val="24"/>
        </w:rPr>
        <w:t xml:space="preserve"> </w:t>
      </w:r>
    </w:p>
    <w:p w14:paraId="1A282AE4" w14:textId="77777777" w:rsidR="00F11805" w:rsidRPr="003D18F3" w:rsidRDefault="00416874" w:rsidP="004F15B1">
      <w:pPr>
        <w:numPr>
          <w:ilvl w:val="0"/>
          <w:numId w:val="1"/>
        </w:numPr>
        <w:spacing w:line="360" w:lineRule="auto"/>
        <w:ind w:right="9" w:hanging="285"/>
        <w:rPr>
          <w:sz w:val="24"/>
          <w:szCs w:val="24"/>
        </w:rPr>
      </w:pPr>
      <w:r w:rsidRPr="003D18F3">
        <w:rPr>
          <w:sz w:val="24"/>
          <w:szCs w:val="24"/>
        </w:rPr>
        <w:t xml:space="preserve">for professional </w:t>
      </w:r>
      <w:r w:rsidR="005E73F5" w:rsidRPr="003D18F3">
        <w:rPr>
          <w:sz w:val="24"/>
          <w:szCs w:val="24"/>
        </w:rPr>
        <w:t>and</w:t>
      </w:r>
      <w:r w:rsidRPr="003D18F3">
        <w:rPr>
          <w:sz w:val="24"/>
          <w:szCs w:val="24"/>
        </w:rPr>
        <w:t xml:space="preserve"> managerial staff applying to grade 10, your CV. </w:t>
      </w:r>
    </w:p>
    <w:p w14:paraId="12023F8D" w14:textId="6166AD02" w:rsidR="00F11805" w:rsidRPr="003D18F3" w:rsidRDefault="00F11805" w:rsidP="004F15B1">
      <w:pPr>
        <w:spacing w:after="0" w:line="360" w:lineRule="auto"/>
        <w:ind w:left="0" w:firstLine="0"/>
        <w:jc w:val="left"/>
        <w:rPr>
          <w:sz w:val="24"/>
          <w:szCs w:val="24"/>
        </w:rPr>
      </w:pPr>
    </w:p>
    <w:p w14:paraId="14D969C4" w14:textId="710ADCC8" w:rsidR="00380B2B" w:rsidRPr="003D18F3" w:rsidRDefault="004B6DB2" w:rsidP="004F15B1">
      <w:pPr>
        <w:spacing w:line="360" w:lineRule="auto"/>
        <w:ind w:left="-5" w:right="9"/>
        <w:rPr>
          <w:sz w:val="24"/>
          <w:szCs w:val="24"/>
        </w:rPr>
      </w:pPr>
      <w:r w:rsidRPr="003D18F3">
        <w:rPr>
          <w:sz w:val="24"/>
          <w:szCs w:val="24"/>
        </w:rPr>
        <w:t>Once completed, your application should</w:t>
      </w:r>
      <w:r w:rsidR="00AC5DD6" w:rsidRPr="003D18F3">
        <w:rPr>
          <w:sz w:val="24"/>
          <w:szCs w:val="24"/>
        </w:rPr>
        <w:t xml:space="preserve"> be sent to your </w:t>
      </w:r>
      <w:r w:rsidR="00AC5DD6" w:rsidRPr="006565AC">
        <w:rPr>
          <w:sz w:val="24"/>
          <w:szCs w:val="24"/>
        </w:rPr>
        <w:t>Head of School/Service</w:t>
      </w:r>
      <w:r w:rsidR="00AC5DD6" w:rsidRPr="003D18F3">
        <w:rPr>
          <w:sz w:val="24"/>
          <w:szCs w:val="24"/>
        </w:rPr>
        <w:t xml:space="preserve"> </w:t>
      </w:r>
      <w:r w:rsidRPr="003D18F3">
        <w:rPr>
          <w:sz w:val="24"/>
          <w:szCs w:val="24"/>
        </w:rPr>
        <w:t xml:space="preserve">(or equivalent) for verification. </w:t>
      </w:r>
    </w:p>
    <w:p w14:paraId="15EADAF4" w14:textId="77777777" w:rsidR="00380B2B" w:rsidRPr="003D18F3" w:rsidRDefault="00380B2B" w:rsidP="004F15B1">
      <w:pPr>
        <w:spacing w:line="360" w:lineRule="auto"/>
        <w:ind w:left="-5" w:right="9"/>
        <w:rPr>
          <w:sz w:val="24"/>
          <w:szCs w:val="24"/>
        </w:rPr>
      </w:pPr>
    </w:p>
    <w:p w14:paraId="0251875B" w14:textId="0D59CF90" w:rsidR="00380B2B" w:rsidRPr="003D18F3" w:rsidRDefault="00380B2B" w:rsidP="004F15B1">
      <w:pPr>
        <w:spacing w:after="120" w:line="360" w:lineRule="auto"/>
        <w:ind w:right="9" w:firstLine="0"/>
        <w:rPr>
          <w:sz w:val="24"/>
          <w:szCs w:val="24"/>
        </w:rPr>
      </w:pPr>
      <w:r w:rsidRPr="003D18F3">
        <w:rPr>
          <w:sz w:val="24"/>
          <w:szCs w:val="24"/>
        </w:rPr>
        <w:t xml:space="preserve">For academic staff: </w:t>
      </w:r>
      <w:r w:rsidR="004B6DB2" w:rsidRPr="003D18F3">
        <w:rPr>
          <w:sz w:val="24"/>
          <w:szCs w:val="24"/>
        </w:rPr>
        <w:t xml:space="preserve">your application will automatically be </w:t>
      </w:r>
      <w:r w:rsidRPr="003D18F3">
        <w:rPr>
          <w:sz w:val="24"/>
          <w:szCs w:val="24"/>
        </w:rPr>
        <w:t>sen</w:t>
      </w:r>
      <w:r w:rsidR="004B6DB2" w:rsidRPr="003D18F3">
        <w:rPr>
          <w:sz w:val="24"/>
          <w:szCs w:val="24"/>
        </w:rPr>
        <w:t>t</w:t>
      </w:r>
      <w:r w:rsidRPr="003D18F3">
        <w:rPr>
          <w:sz w:val="24"/>
          <w:szCs w:val="24"/>
        </w:rPr>
        <w:t xml:space="preserve"> to </w:t>
      </w:r>
      <w:r w:rsidR="00416874" w:rsidRPr="003D18F3">
        <w:rPr>
          <w:sz w:val="24"/>
          <w:szCs w:val="24"/>
        </w:rPr>
        <w:t xml:space="preserve">your </w:t>
      </w:r>
      <w:r w:rsidRPr="003D18F3">
        <w:rPr>
          <w:sz w:val="24"/>
          <w:szCs w:val="24"/>
        </w:rPr>
        <w:t xml:space="preserve">Head of School (or equivalent) </w:t>
      </w:r>
      <w:r w:rsidR="004B6DB2" w:rsidRPr="003D18F3">
        <w:rPr>
          <w:sz w:val="24"/>
          <w:szCs w:val="24"/>
        </w:rPr>
        <w:t xml:space="preserve">via the on-line system </w:t>
      </w:r>
      <w:r w:rsidR="005720FB" w:rsidRPr="003D18F3">
        <w:rPr>
          <w:sz w:val="24"/>
          <w:szCs w:val="24"/>
        </w:rPr>
        <w:t>for verification</w:t>
      </w:r>
      <w:r w:rsidR="00D019D7">
        <w:rPr>
          <w:sz w:val="24"/>
          <w:szCs w:val="24"/>
        </w:rPr>
        <w:t>.</w:t>
      </w:r>
      <w:r w:rsidR="005720FB" w:rsidRPr="003D18F3">
        <w:rPr>
          <w:sz w:val="24"/>
          <w:szCs w:val="24"/>
        </w:rPr>
        <w:t xml:space="preserve"> </w:t>
      </w:r>
    </w:p>
    <w:p w14:paraId="4C3DFC86" w14:textId="6E38BDEB" w:rsidR="00F11805" w:rsidRPr="003D18F3" w:rsidRDefault="00380B2B" w:rsidP="004F15B1">
      <w:pPr>
        <w:spacing w:after="0" w:line="360" w:lineRule="auto"/>
        <w:ind w:right="9"/>
        <w:jc w:val="left"/>
        <w:rPr>
          <w:sz w:val="24"/>
          <w:szCs w:val="24"/>
        </w:rPr>
      </w:pPr>
      <w:r w:rsidRPr="003D18F3">
        <w:rPr>
          <w:sz w:val="24"/>
          <w:szCs w:val="24"/>
        </w:rPr>
        <w:t xml:space="preserve">For Support, Professional and Managerial staff: </w:t>
      </w:r>
      <w:r w:rsidR="00CD7162" w:rsidRPr="003D18F3">
        <w:rPr>
          <w:sz w:val="24"/>
          <w:szCs w:val="24"/>
        </w:rPr>
        <w:t xml:space="preserve">send </w:t>
      </w:r>
      <w:r w:rsidR="004B6DB2" w:rsidRPr="003D18F3">
        <w:rPr>
          <w:sz w:val="24"/>
          <w:szCs w:val="24"/>
        </w:rPr>
        <w:t xml:space="preserve">your signed/dated application </w:t>
      </w:r>
      <w:r w:rsidR="00CD7162" w:rsidRPr="003D18F3">
        <w:rPr>
          <w:sz w:val="24"/>
          <w:szCs w:val="24"/>
        </w:rPr>
        <w:t xml:space="preserve">to your </w:t>
      </w:r>
      <w:r w:rsidR="00B6575F" w:rsidRPr="003D18F3">
        <w:rPr>
          <w:sz w:val="24"/>
          <w:szCs w:val="24"/>
        </w:rPr>
        <w:t xml:space="preserve">local HR Manager, who will forward to your </w:t>
      </w:r>
      <w:r w:rsidR="00CD7162" w:rsidRPr="003D18F3">
        <w:rPr>
          <w:sz w:val="24"/>
          <w:szCs w:val="24"/>
        </w:rPr>
        <w:t>Head of Service / line manager for verification</w:t>
      </w:r>
      <w:r w:rsidR="00B6575F" w:rsidRPr="003D18F3">
        <w:rPr>
          <w:sz w:val="24"/>
          <w:szCs w:val="24"/>
        </w:rPr>
        <w:t>.</w:t>
      </w:r>
      <w:r w:rsidR="00CD7162" w:rsidRPr="003D18F3">
        <w:rPr>
          <w:sz w:val="24"/>
          <w:szCs w:val="24"/>
        </w:rPr>
        <w:t xml:space="preserve"> </w:t>
      </w:r>
    </w:p>
    <w:p w14:paraId="770A505C" w14:textId="77777777" w:rsidR="00F925D7" w:rsidRPr="003D18F3" w:rsidRDefault="00F925D7" w:rsidP="003D18F3">
      <w:pPr>
        <w:ind w:left="0" w:firstLine="0"/>
      </w:pPr>
    </w:p>
    <w:p w14:paraId="7BD4A0FD" w14:textId="387C3C2A" w:rsidR="00F11805" w:rsidRPr="003D18F3" w:rsidRDefault="00416874" w:rsidP="003D18F3">
      <w:pPr>
        <w:pStyle w:val="Heading2"/>
        <w:spacing w:line="360" w:lineRule="auto"/>
        <w:ind w:left="-5"/>
        <w:rPr>
          <w:i w:val="0"/>
          <w:iCs/>
        </w:rPr>
      </w:pPr>
      <w:bookmarkStart w:id="7" w:name="_Toc114809190"/>
      <w:r w:rsidRPr="00632463">
        <w:rPr>
          <w:i w:val="0"/>
          <w:iCs/>
        </w:rPr>
        <w:t>Step 2 - Verification</w:t>
      </w:r>
      <w:bookmarkEnd w:id="7"/>
      <w:r w:rsidRPr="00632463">
        <w:rPr>
          <w:i w:val="0"/>
          <w:iCs/>
        </w:rPr>
        <w:t xml:space="preserve"> </w:t>
      </w:r>
    </w:p>
    <w:p w14:paraId="2730F4FC" w14:textId="77777777" w:rsidR="00F11805" w:rsidRPr="003D18F3" w:rsidRDefault="00416874" w:rsidP="00D019D7">
      <w:pPr>
        <w:spacing w:before="240" w:line="360" w:lineRule="auto"/>
        <w:ind w:left="-5" w:right="146"/>
        <w:rPr>
          <w:sz w:val="24"/>
          <w:szCs w:val="24"/>
        </w:rPr>
      </w:pPr>
      <w:r w:rsidRPr="003D18F3">
        <w:rPr>
          <w:sz w:val="24"/>
          <w:szCs w:val="24"/>
        </w:rPr>
        <w:t xml:space="preserve">Your verifier will not make any judgement of your application but will confirm a number of points which are set out within the application form. In doing so, they may consult other relevant people.  </w:t>
      </w:r>
    </w:p>
    <w:p w14:paraId="1C333C4B" w14:textId="3B081F69" w:rsidR="00F11805" w:rsidRDefault="00F11805" w:rsidP="004F15B1">
      <w:pPr>
        <w:spacing w:after="0" w:line="360" w:lineRule="auto"/>
        <w:ind w:left="0" w:firstLine="0"/>
        <w:jc w:val="left"/>
      </w:pPr>
    </w:p>
    <w:p w14:paraId="749CCD6E" w14:textId="69812905" w:rsidR="00F11805" w:rsidRPr="003D18F3" w:rsidRDefault="00416874" w:rsidP="004F15B1">
      <w:pPr>
        <w:spacing w:line="360" w:lineRule="auto"/>
        <w:ind w:left="-5" w:right="9"/>
        <w:rPr>
          <w:sz w:val="24"/>
          <w:szCs w:val="24"/>
        </w:rPr>
      </w:pPr>
      <w:r w:rsidRPr="003D18F3">
        <w:rPr>
          <w:sz w:val="24"/>
          <w:szCs w:val="24"/>
        </w:rPr>
        <w:lastRenderedPageBreak/>
        <w:t>For academic staff, this may involve confirming any workload information</w:t>
      </w:r>
      <w:r w:rsidR="00B659EC" w:rsidRPr="003D18F3">
        <w:rPr>
          <w:sz w:val="24"/>
          <w:szCs w:val="24"/>
        </w:rPr>
        <w:t xml:space="preserve"> /</w:t>
      </w:r>
      <w:r w:rsidRPr="003D18F3">
        <w:rPr>
          <w:sz w:val="24"/>
          <w:szCs w:val="24"/>
        </w:rPr>
        <w:t xml:space="preserve"> agreements that may be relevant, such as in relation to part-time staff or staff returning from career breaks</w:t>
      </w:r>
      <w:r w:rsidR="00916D29" w:rsidRPr="003D18F3">
        <w:rPr>
          <w:sz w:val="24"/>
          <w:szCs w:val="24"/>
        </w:rPr>
        <w:t>,</w:t>
      </w:r>
      <w:r w:rsidRPr="003D18F3">
        <w:rPr>
          <w:sz w:val="24"/>
          <w:szCs w:val="24"/>
        </w:rPr>
        <w:t xml:space="preserve"> and for whom it may have been agreed to prioritise specific areas of activity. </w:t>
      </w:r>
    </w:p>
    <w:p w14:paraId="3E81DA0A" w14:textId="41A9D862" w:rsidR="00F11805" w:rsidRPr="003D18F3" w:rsidRDefault="00F11805" w:rsidP="004F15B1">
      <w:pPr>
        <w:spacing w:after="0" w:line="360" w:lineRule="auto"/>
        <w:ind w:left="0" w:firstLine="0"/>
        <w:jc w:val="left"/>
        <w:rPr>
          <w:sz w:val="24"/>
          <w:szCs w:val="24"/>
        </w:rPr>
      </w:pPr>
    </w:p>
    <w:p w14:paraId="16968CD3" w14:textId="77777777" w:rsidR="00F11805" w:rsidRPr="003D18F3" w:rsidRDefault="00416874" w:rsidP="004F15B1">
      <w:pPr>
        <w:spacing w:line="360" w:lineRule="auto"/>
        <w:ind w:left="-5" w:right="148"/>
        <w:rPr>
          <w:sz w:val="24"/>
          <w:szCs w:val="24"/>
        </w:rPr>
      </w:pPr>
      <w:r w:rsidRPr="003D18F3">
        <w:rPr>
          <w:sz w:val="24"/>
          <w:szCs w:val="24"/>
        </w:rPr>
        <w:t>The verification would normally be completed within four weeks</w:t>
      </w:r>
      <w:r w:rsidRPr="003D18F3">
        <w:rPr>
          <w:sz w:val="24"/>
          <w:szCs w:val="24"/>
          <w:vertAlign w:val="superscript"/>
        </w:rPr>
        <w:footnoteReference w:id="2"/>
      </w:r>
      <w:r w:rsidRPr="003D18F3">
        <w:rPr>
          <w:sz w:val="24"/>
          <w:szCs w:val="24"/>
        </w:rPr>
        <w:t>. If there is an issue at this st</w:t>
      </w:r>
      <w:r w:rsidR="00916D29" w:rsidRPr="003D18F3">
        <w:rPr>
          <w:sz w:val="24"/>
          <w:szCs w:val="24"/>
        </w:rPr>
        <w:t xml:space="preserve">age which cannot be resolved, an </w:t>
      </w:r>
      <w:r w:rsidRPr="003D18F3">
        <w:rPr>
          <w:sz w:val="24"/>
          <w:szCs w:val="24"/>
        </w:rPr>
        <w:t xml:space="preserve">HR Manager or trade union representative may be asked to facilitate an agreement. If it still cannot be resolved, it would be referred to the next appropriate management level. </w:t>
      </w:r>
    </w:p>
    <w:p w14:paraId="643AD5E8" w14:textId="77777777" w:rsidR="005078B5" w:rsidRPr="003D18F3" w:rsidRDefault="005078B5" w:rsidP="004F15B1">
      <w:pPr>
        <w:spacing w:line="360" w:lineRule="auto"/>
        <w:ind w:left="-5" w:right="148"/>
        <w:rPr>
          <w:sz w:val="24"/>
          <w:szCs w:val="24"/>
        </w:rPr>
      </w:pPr>
    </w:p>
    <w:p w14:paraId="3B2B79D8" w14:textId="51A87A35" w:rsidR="00F11805" w:rsidRPr="003D18F3" w:rsidRDefault="00B659EC" w:rsidP="004F15B1">
      <w:pPr>
        <w:spacing w:line="360" w:lineRule="auto"/>
        <w:ind w:left="-5" w:right="9"/>
        <w:rPr>
          <w:sz w:val="24"/>
          <w:szCs w:val="24"/>
        </w:rPr>
      </w:pPr>
      <w:r w:rsidRPr="003D18F3">
        <w:rPr>
          <w:sz w:val="24"/>
          <w:szCs w:val="24"/>
        </w:rPr>
        <w:t>O</w:t>
      </w:r>
      <w:r w:rsidR="00416874" w:rsidRPr="003D18F3">
        <w:rPr>
          <w:sz w:val="24"/>
          <w:szCs w:val="24"/>
        </w:rPr>
        <w:t xml:space="preserve">nce your application is verified, </w:t>
      </w:r>
      <w:r w:rsidRPr="003D18F3">
        <w:rPr>
          <w:sz w:val="24"/>
          <w:szCs w:val="24"/>
        </w:rPr>
        <w:t>it</w:t>
      </w:r>
      <w:r w:rsidR="00916D29" w:rsidRPr="003D18F3">
        <w:rPr>
          <w:sz w:val="24"/>
          <w:szCs w:val="24"/>
        </w:rPr>
        <w:t xml:space="preserve"> </w:t>
      </w:r>
      <w:r w:rsidRPr="003D18F3">
        <w:rPr>
          <w:sz w:val="24"/>
          <w:szCs w:val="24"/>
        </w:rPr>
        <w:t>should be</w:t>
      </w:r>
      <w:r w:rsidR="00916D29" w:rsidRPr="003D18F3">
        <w:rPr>
          <w:sz w:val="24"/>
          <w:szCs w:val="24"/>
        </w:rPr>
        <w:t xml:space="preserve"> forward</w:t>
      </w:r>
      <w:r w:rsidRPr="003D18F3">
        <w:rPr>
          <w:sz w:val="24"/>
          <w:szCs w:val="24"/>
        </w:rPr>
        <w:t>ed</w:t>
      </w:r>
      <w:r w:rsidR="00916D29" w:rsidRPr="003D18F3">
        <w:rPr>
          <w:sz w:val="24"/>
          <w:szCs w:val="24"/>
        </w:rPr>
        <w:t xml:space="preserve"> to</w:t>
      </w:r>
      <w:r w:rsidRPr="003D18F3">
        <w:rPr>
          <w:sz w:val="24"/>
          <w:szCs w:val="24"/>
        </w:rPr>
        <w:t xml:space="preserve"> HR Promotions </w:t>
      </w:r>
      <w:r w:rsidR="00916D29" w:rsidRPr="003D18F3">
        <w:rPr>
          <w:sz w:val="24"/>
          <w:szCs w:val="24"/>
        </w:rPr>
        <w:t>to progress</w:t>
      </w:r>
      <w:r w:rsidR="00416874" w:rsidRPr="003D18F3">
        <w:rPr>
          <w:sz w:val="24"/>
          <w:szCs w:val="24"/>
        </w:rPr>
        <w:t xml:space="preserve">. </w:t>
      </w:r>
      <w:r w:rsidRPr="003D18F3">
        <w:rPr>
          <w:sz w:val="24"/>
          <w:szCs w:val="24"/>
        </w:rPr>
        <w:t xml:space="preserve">For </w:t>
      </w:r>
      <w:r w:rsidR="004B6DB2" w:rsidRPr="003D18F3">
        <w:rPr>
          <w:sz w:val="24"/>
          <w:szCs w:val="24"/>
        </w:rPr>
        <w:t>academic staff</w:t>
      </w:r>
      <w:r w:rsidRPr="003D18F3">
        <w:rPr>
          <w:sz w:val="24"/>
          <w:szCs w:val="24"/>
        </w:rPr>
        <w:t xml:space="preserve">, applications </w:t>
      </w:r>
      <w:r w:rsidR="004B6DB2" w:rsidRPr="003D18F3">
        <w:rPr>
          <w:sz w:val="24"/>
          <w:szCs w:val="24"/>
        </w:rPr>
        <w:t xml:space="preserve">will be </w:t>
      </w:r>
      <w:r w:rsidRPr="003D18F3">
        <w:rPr>
          <w:sz w:val="24"/>
          <w:szCs w:val="24"/>
        </w:rPr>
        <w:t xml:space="preserve">sent </w:t>
      </w:r>
      <w:r w:rsidR="004B6DB2" w:rsidRPr="003D18F3">
        <w:rPr>
          <w:sz w:val="24"/>
          <w:szCs w:val="24"/>
        </w:rPr>
        <w:t xml:space="preserve">automatically via the </w:t>
      </w:r>
      <w:r w:rsidRPr="003D18F3">
        <w:rPr>
          <w:sz w:val="24"/>
          <w:szCs w:val="24"/>
        </w:rPr>
        <w:t xml:space="preserve">on-line </w:t>
      </w:r>
      <w:r w:rsidR="004B6DB2" w:rsidRPr="003D18F3">
        <w:rPr>
          <w:sz w:val="24"/>
          <w:szCs w:val="24"/>
        </w:rPr>
        <w:t>system</w:t>
      </w:r>
      <w:r w:rsidRPr="003D18F3">
        <w:rPr>
          <w:sz w:val="24"/>
          <w:szCs w:val="24"/>
        </w:rPr>
        <w:t xml:space="preserve">; Support and P&amp;M staff applications once verified should be sent via your local HR Manager to </w:t>
      </w:r>
      <w:hyperlink r:id="rId15" w:history="1">
        <w:r w:rsidRPr="003D18F3">
          <w:rPr>
            <w:rStyle w:val="Hyperlink"/>
            <w:sz w:val="24"/>
            <w:szCs w:val="24"/>
          </w:rPr>
          <w:t>promotions@leeds.ac.uk</w:t>
        </w:r>
      </w:hyperlink>
      <w:r w:rsidR="006B1740" w:rsidRPr="003D18F3">
        <w:rPr>
          <w:sz w:val="24"/>
          <w:szCs w:val="24"/>
        </w:rPr>
        <w:t>.</w:t>
      </w:r>
    </w:p>
    <w:p w14:paraId="0DEE1E07" w14:textId="2BDF0E41" w:rsidR="00F11805" w:rsidRDefault="00F11805" w:rsidP="004F15B1">
      <w:pPr>
        <w:spacing w:after="0" w:line="360" w:lineRule="auto"/>
        <w:ind w:left="0" w:firstLine="0"/>
        <w:jc w:val="left"/>
      </w:pPr>
    </w:p>
    <w:p w14:paraId="161E1135" w14:textId="24471483" w:rsidR="00F11805" w:rsidRPr="00D019D7" w:rsidRDefault="00416874" w:rsidP="00D019D7">
      <w:pPr>
        <w:pStyle w:val="Heading2"/>
        <w:spacing w:line="360" w:lineRule="auto"/>
        <w:ind w:left="-5"/>
        <w:rPr>
          <w:i w:val="0"/>
          <w:iCs/>
        </w:rPr>
      </w:pPr>
      <w:bookmarkStart w:id="8" w:name="_Toc114809191"/>
      <w:r w:rsidRPr="00632463">
        <w:rPr>
          <w:i w:val="0"/>
          <w:iCs/>
        </w:rPr>
        <w:t>Step 3 - Decision making</w:t>
      </w:r>
      <w:bookmarkEnd w:id="8"/>
      <w:r w:rsidRPr="00632463">
        <w:rPr>
          <w:i w:val="0"/>
          <w:iCs/>
        </w:rPr>
        <w:t xml:space="preserve"> </w:t>
      </w:r>
    </w:p>
    <w:p w14:paraId="1A86ECC9" w14:textId="1B9B3757" w:rsidR="00F11805" w:rsidRPr="003D18F3" w:rsidRDefault="00267195" w:rsidP="00D019D7">
      <w:pPr>
        <w:spacing w:before="240" w:line="360" w:lineRule="auto"/>
        <w:ind w:left="-5" w:right="9"/>
        <w:rPr>
          <w:sz w:val="24"/>
          <w:szCs w:val="24"/>
        </w:rPr>
      </w:pPr>
      <w:r w:rsidRPr="003D18F3">
        <w:rPr>
          <w:sz w:val="24"/>
          <w:szCs w:val="24"/>
        </w:rPr>
        <w:t>The Promotions team</w:t>
      </w:r>
      <w:r w:rsidR="00416874" w:rsidRPr="003D18F3">
        <w:rPr>
          <w:sz w:val="24"/>
          <w:szCs w:val="24"/>
        </w:rPr>
        <w:t xml:space="preserve"> will arrange a panel and </w:t>
      </w:r>
      <w:r w:rsidR="005078B5" w:rsidRPr="003D18F3">
        <w:rPr>
          <w:sz w:val="24"/>
          <w:szCs w:val="24"/>
        </w:rPr>
        <w:t xml:space="preserve">will </w:t>
      </w:r>
      <w:r w:rsidR="00416874" w:rsidRPr="003D18F3">
        <w:rPr>
          <w:sz w:val="24"/>
          <w:szCs w:val="24"/>
        </w:rPr>
        <w:t xml:space="preserve">send </w:t>
      </w:r>
      <w:r w:rsidR="005078B5" w:rsidRPr="003D18F3">
        <w:rPr>
          <w:sz w:val="24"/>
          <w:szCs w:val="24"/>
        </w:rPr>
        <w:t>you an email</w:t>
      </w:r>
      <w:r w:rsidRPr="003D18F3">
        <w:rPr>
          <w:sz w:val="24"/>
          <w:szCs w:val="24"/>
        </w:rPr>
        <w:t xml:space="preserve"> </w:t>
      </w:r>
      <w:r w:rsidR="00416874" w:rsidRPr="003D18F3">
        <w:rPr>
          <w:sz w:val="24"/>
          <w:szCs w:val="24"/>
        </w:rPr>
        <w:t xml:space="preserve">to </w:t>
      </w:r>
      <w:r w:rsidR="00F925D7" w:rsidRPr="003D18F3">
        <w:rPr>
          <w:sz w:val="24"/>
          <w:szCs w:val="24"/>
        </w:rPr>
        <w:t xml:space="preserve">confirm this and to </w:t>
      </w:r>
      <w:r w:rsidR="00416874" w:rsidRPr="003D18F3">
        <w:rPr>
          <w:sz w:val="24"/>
          <w:szCs w:val="24"/>
        </w:rPr>
        <w:t xml:space="preserve">acknowledge </w:t>
      </w:r>
      <w:r w:rsidRPr="003D18F3">
        <w:rPr>
          <w:sz w:val="24"/>
          <w:szCs w:val="24"/>
        </w:rPr>
        <w:t xml:space="preserve">the receipt of </w:t>
      </w:r>
      <w:r w:rsidR="00416874" w:rsidRPr="003D18F3">
        <w:rPr>
          <w:sz w:val="24"/>
          <w:szCs w:val="24"/>
        </w:rPr>
        <w:t>your application</w:t>
      </w:r>
      <w:r w:rsidR="00F925D7" w:rsidRPr="003D18F3">
        <w:rPr>
          <w:sz w:val="24"/>
          <w:szCs w:val="24"/>
        </w:rPr>
        <w:t xml:space="preserve">. </w:t>
      </w:r>
      <w:r w:rsidR="00416874" w:rsidRPr="003D18F3">
        <w:rPr>
          <w:sz w:val="24"/>
          <w:szCs w:val="24"/>
        </w:rPr>
        <w:t xml:space="preserve"> </w:t>
      </w:r>
    </w:p>
    <w:p w14:paraId="45368CEC" w14:textId="2732A79C" w:rsidR="00F11805" w:rsidRPr="003D18F3" w:rsidRDefault="00F11805" w:rsidP="004F15B1">
      <w:pPr>
        <w:spacing w:after="0" w:line="360" w:lineRule="auto"/>
        <w:ind w:left="0" w:firstLine="0"/>
        <w:jc w:val="left"/>
        <w:rPr>
          <w:sz w:val="24"/>
          <w:szCs w:val="24"/>
        </w:rPr>
      </w:pPr>
    </w:p>
    <w:p w14:paraId="58C91286" w14:textId="7280911B" w:rsidR="00F11805" w:rsidRPr="003D18F3" w:rsidRDefault="00416874" w:rsidP="004F15B1">
      <w:pPr>
        <w:spacing w:line="360" w:lineRule="auto"/>
        <w:ind w:left="-5" w:right="185"/>
        <w:rPr>
          <w:sz w:val="24"/>
          <w:szCs w:val="24"/>
        </w:rPr>
      </w:pPr>
      <w:r w:rsidRPr="003D18F3">
        <w:rPr>
          <w:sz w:val="24"/>
          <w:szCs w:val="24"/>
        </w:rPr>
        <w:t xml:space="preserve">The panel </w:t>
      </w:r>
      <w:r w:rsidR="00F3052D" w:rsidRPr="003D18F3">
        <w:rPr>
          <w:sz w:val="24"/>
          <w:szCs w:val="24"/>
        </w:rPr>
        <w:t xml:space="preserve">will be arranged as soon as possible (usually </w:t>
      </w:r>
      <w:r w:rsidRPr="003D18F3">
        <w:rPr>
          <w:sz w:val="24"/>
          <w:szCs w:val="24"/>
        </w:rPr>
        <w:t>between two to six weeks to organise</w:t>
      </w:r>
      <w:r w:rsidR="00F3052D" w:rsidRPr="003D18F3">
        <w:rPr>
          <w:sz w:val="24"/>
          <w:szCs w:val="24"/>
        </w:rPr>
        <w:t>)</w:t>
      </w:r>
      <w:r w:rsidRPr="003D18F3">
        <w:rPr>
          <w:sz w:val="24"/>
          <w:szCs w:val="24"/>
        </w:rPr>
        <w:t xml:space="preserve"> depending on the ava</w:t>
      </w:r>
      <w:r w:rsidR="005F3DFF" w:rsidRPr="003D18F3">
        <w:rPr>
          <w:sz w:val="24"/>
          <w:szCs w:val="24"/>
        </w:rPr>
        <w:t xml:space="preserve">ilability of the panel members. </w:t>
      </w:r>
      <w:r w:rsidRPr="003D18F3">
        <w:rPr>
          <w:sz w:val="24"/>
          <w:szCs w:val="24"/>
        </w:rPr>
        <w:t xml:space="preserve">The panel will be arranged to ensure that there is appropriate knowledge of your role and your area, and that a consistent approach is maintained across the University. </w:t>
      </w:r>
    </w:p>
    <w:p w14:paraId="34D881E3" w14:textId="5D54D6E6" w:rsidR="00F11805" w:rsidRPr="003D18F3" w:rsidRDefault="00F11805" w:rsidP="004F15B1">
      <w:pPr>
        <w:spacing w:after="0" w:line="360" w:lineRule="auto"/>
        <w:ind w:left="0" w:firstLine="0"/>
        <w:jc w:val="left"/>
        <w:rPr>
          <w:sz w:val="24"/>
          <w:szCs w:val="24"/>
        </w:rPr>
      </w:pPr>
    </w:p>
    <w:p w14:paraId="70FBA7D2" w14:textId="77777777" w:rsidR="00F11805" w:rsidRPr="003D18F3" w:rsidRDefault="00416874" w:rsidP="004F15B1">
      <w:pPr>
        <w:spacing w:line="360" w:lineRule="auto"/>
        <w:ind w:left="-5" w:right="388"/>
        <w:rPr>
          <w:sz w:val="24"/>
          <w:szCs w:val="24"/>
        </w:rPr>
      </w:pPr>
      <w:r w:rsidRPr="003D18F3">
        <w:rPr>
          <w:sz w:val="24"/>
          <w:szCs w:val="24"/>
        </w:rPr>
        <w:t xml:space="preserve">If you are applying to grade 10, as part of the assessment of your application, you will be required to attend </w:t>
      </w:r>
      <w:r w:rsidR="00267195" w:rsidRPr="003D18F3">
        <w:rPr>
          <w:sz w:val="24"/>
          <w:szCs w:val="24"/>
        </w:rPr>
        <w:t xml:space="preserve">an </w:t>
      </w:r>
      <w:r w:rsidRPr="003D18F3">
        <w:rPr>
          <w:sz w:val="24"/>
          <w:szCs w:val="24"/>
        </w:rPr>
        <w:t>interview</w:t>
      </w:r>
      <w:r w:rsidR="00267195" w:rsidRPr="003D18F3">
        <w:rPr>
          <w:sz w:val="24"/>
          <w:szCs w:val="24"/>
        </w:rPr>
        <w:t xml:space="preserve"> with the panel. </w:t>
      </w:r>
      <w:r w:rsidRPr="003D18F3">
        <w:rPr>
          <w:sz w:val="24"/>
          <w:szCs w:val="24"/>
        </w:rPr>
        <w:t xml:space="preserve">For all other grades no interview is required. </w:t>
      </w:r>
    </w:p>
    <w:p w14:paraId="016212A3" w14:textId="1AC51D7C" w:rsidR="00F11805" w:rsidRPr="003D18F3" w:rsidRDefault="00F11805" w:rsidP="004F15B1">
      <w:pPr>
        <w:spacing w:after="0" w:line="360" w:lineRule="auto"/>
        <w:ind w:left="0" w:firstLine="0"/>
        <w:jc w:val="left"/>
        <w:rPr>
          <w:sz w:val="24"/>
          <w:szCs w:val="24"/>
        </w:rPr>
      </w:pPr>
    </w:p>
    <w:p w14:paraId="2A71A7B2" w14:textId="7E6DB37F" w:rsidR="00F11805" w:rsidRDefault="00416874" w:rsidP="004F15B1">
      <w:pPr>
        <w:spacing w:line="360" w:lineRule="auto"/>
        <w:ind w:left="-5" w:right="9"/>
      </w:pPr>
      <w:r w:rsidRPr="003D18F3">
        <w:rPr>
          <w:sz w:val="24"/>
          <w:szCs w:val="24"/>
        </w:rPr>
        <w:t xml:space="preserve">The </w:t>
      </w:r>
      <w:r w:rsidR="006619BE" w:rsidRPr="003D18F3">
        <w:rPr>
          <w:sz w:val="24"/>
          <w:szCs w:val="24"/>
        </w:rPr>
        <w:t>list</w:t>
      </w:r>
      <w:r w:rsidRPr="003D18F3">
        <w:rPr>
          <w:sz w:val="24"/>
          <w:szCs w:val="24"/>
        </w:rPr>
        <w:t xml:space="preserve"> below outlines who will sit on promotion panels</w:t>
      </w:r>
      <w:r w:rsidR="00267195" w:rsidRPr="003D18F3">
        <w:rPr>
          <w:sz w:val="24"/>
          <w:szCs w:val="24"/>
        </w:rPr>
        <w:t>/assessments. A</w:t>
      </w:r>
      <w:r w:rsidRPr="003D18F3">
        <w:rPr>
          <w:sz w:val="24"/>
          <w:szCs w:val="24"/>
        </w:rPr>
        <w:t xml:space="preserve">n outline of </w:t>
      </w:r>
      <w:hyperlink r:id="rId16" w:history="1">
        <w:r w:rsidRPr="006671B6">
          <w:rPr>
            <w:rStyle w:val="Hyperlink"/>
            <w:sz w:val="24"/>
            <w:szCs w:val="24"/>
          </w:rPr>
          <w:t>roles within the panel</w:t>
        </w:r>
      </w:hyperlink>
      <w:r w:rsidR="00267195" w:rsidRPr="003D18F3">
        <w:rPr>
          <w:sz w:val="24"/>
          <w:szCs w:val="24"/>
        </w:rPr>
        <w:t xml:space="preserve"> can be found on the </w:t>
      </w:r>
      <w:r w:rsidR="00267195" w:rsidRPr="006671B6">
        <w:rPr>
          <w:sz w:val="24"/>
          <w:szCs w:val="24"/>
        </w:rPr>
        <w:t>HR website.</w:t>
      </w:r>
      <w:r>
        <w:t xml:space="preserve"> </w:t>
      </w:r>
    </w:p>
    <w:p w14:paraId="2AAC8892" w14:textId="26439E85" w:rsidR="00CB5CAB" w:rsidRDefault="00CB5CAB" w:rsidP="003D18F3">
      <w:pPr>
        <w:spacing w:line="360" w:lineRule="auto"/>
        <w:ind w:left="0" w:right="9" w:firstLine="0"/>
      </w:pPr>
    </w:p>
    <w:p w14:paraId="0626D3C5" w14:textId="77777777" w:rsidR="00727C7E" w:rsidRDefault="00727C7E" w:rsidP="00727C7E">
      <w:pPr>
        <w:spacing w:before="60" w:after="60" w:line="360" w:lineRule="auto"/>
        <w:ind w:left="0" w:firstLine="0"/>
        <w:jc w:val="left"/>
        <w:rPr>
          <w:b/>
        </w:rPr>
      </w:pPr>
      <w:r>
        <w:rPr>
          <w:b/>
        </w:rPr>
        <w:t>Applications to Grade 3 to Grade 9 – Support, Professional and Managerial</w:t>
      </w:r>
    </w:p>
    <w:p w14:paraId="0B251C2D" w14:textId="1A96CF1C" w:rsidR="00CB5CAB" w:rsidRDefault="00727C7E" w:rsidP="00727C7E">
      <w:pPr>
        <w:spacing w:line="360" w:lineRule="auto"/>
        <w:ind w:left="-5" w:right="9"/>
      </w:pPr>
      <w:r>
        <w:rPr>
          <w:b/>
        </w:rPr>
        <w:t>Desktop assessment</w:t>
      </w:r>
    </w:p>
    <w:p w14:paraId="2D827127" w14:textId="77777777" w:rsidR="00727C7E" w:rsidRDefault="00727C7E" w:rsidP="00727C7E">
      <w:pPr>
        <w:pStyle w:val="ListParagraph"/>
        <w:numPr>
          <w:ilvl w:val="0"/>
          <w:numId w:val="5"/>
        </w:numPr>
        <w:spacing w:before="60" w:after="60" w:line="360" w:lineRule="auto"/>
        <w:jc w:val="left"/>
      </w:pPr>
      <w:r>
        <w:t>Independent representative (</w:t>
      </w:r>
      <w:r w:rsidRPr="00C941D2">
        <w:t>sufficiently removed from the applicant’s area</w:t>
      </w:r>
      <w:r w:rsidRPr="00690269">
        <w:t>)</w:t>
      </w:r>
      <w:r>
        <w:t xml:space="preserve"> </w:t>
      </w:r>
    </w:p>
    <w:p w14:paraId="1C66037A" w14:textId="4935F259" w:rsidR="00CB5CAB" w:rsidRDefault="00727C7E" w:rsidP="00FD7E8D">
      <w:pPr>
        <w:pStyle w:val="ListParagraph"/>
        <w:numPr>
          <w:ilvl w:val="0"/>
          <w:numId w:val="5"/>
        </w:numPr>
        <w:spacing w:before="60" w:after="60" w:line="360" w:lineRule="auto"/>
        <w:jc w:val="left"/>
      </w:pPr>
      <w:r>
        <w:lastRenderedPageBreak/>
        <w:t>Human Resources Manager or Officer</w:t>
      </w:r>
    </w:p>
    <w:p w14:paraId="359F2BDB" w14:textId="77777777" w:rsidR="00FD7E8D" w:rsidRDefault="00FD7E8D" w:rsidP="00FD7E8D">
      <w:pPr>
        <w:pStyle w:val="ListParagraph"/>
        <w:spacing w:before="60" w:after="60" w:line="360" w:lineRule="auto"/>
        <w:ind w:firstLine="0"/>
        <w:jc w:val="left"/>
      </w:pPr>
    </w:p>
    <w:p w14:paraId="49929CF1" w14:textId="77777777" w:rsidR="00727C7E" w:rsidRDefault="00727C7E" w:rsidP="00727C7E">
      <w:pPr>
        <w:spacing w:before="60" w:after="60" w:line="360" w:lineRule="auto"/>
        <w:ind w:left="0" w:firstLine="0"/>
        <w:jc w:val="left"/>
        <w:rPr>
          <w:b/>
        </w:rPr>
      </w:pPr>
      <w:r w:rsidRPr="00883C0B">
        <w:rPr>
          <w:b/>
        </w:rPr>
        <w:t xml:space="preserve">Applications to Grade </w:t>
      </w:r>
      <w:r>
        <w:rPr>
          <w:b/>
        </w:rPr>
        <w:t xml:space="preserve">7, </w:t>
      </w:r>
      <w:r w:rsidRPr="00883C0B">
        <w:rPr>
          <w:b/>
        </w:rPr>
        <w:t>8 and Grade 9</w:t>
      </w:r>
      <w:r>
        <w:rPr>
          <w:b/>
        </w:rPr>
        <w:t xml:space="preserve"> – Academic </w:t>
      </w:r>
    </w:p>
    <w:p w14:paraId="653B1F25" w14:textId="77F3CD92" w:rsidR="00F11805" w:rsidRDefault="00727C7E" w:rsidP="00727C7E">
      <w:pPr>
        <w:spacing w:after="0" w:line="360" w:lineRule="auto"/>
        <w:ind w:left="0" w:firstLine="0"/>
        <w:jc w:val="left"/>
        <w:rPr>
          <w:b/>
        </w:rPr>
      </w:pPr>
      <w:r>
        <w:rPr>
          <w:b/>
        </w:rPr>
        <w:t>Promotion panel</w:t>
      </w:r>
    </w:p>
    <w:p w14:paraId="329608A5" w14:textId="77777777" w:rsidR="00727C7E" w:rsidRDefault="00727C7E" w:rsidP="00727C7E">
      <w:pPr>
        <w:pStyle w:val="ListParagraph"/>
        <w:numPr>
          <w:ilvl w:val="0"/>
          <w:numId w:val="6"/>
        </w:numPr>
        <w:spacing w:before="60" w:after="60" w:line="360" w:lineRule="auto"/>
        <w:jc w:val="left"/>
      </w:pPr>
      <w:r>
        <w:t xml:space="preserve">Executive Dean of Faculty / Head of Service or nominee (Chair) </w:t>
      </w:r>
    </w:p>
    <w:p w14:paraId="40D66561" w14:textId="77777777" w:rsidR="00727C7E" w:rsidRDefault="00727C7E" w:rsidP="00727C7E">
      <w:pPr>
        <w:pStyle w:val="ListParagraph"/>
        <w:numPr>
          <w:ilvl w:val="0"/>
          <w:numId w:val="6"/>
        </w:numPr>
        <w:spacing w:before="60" w:after="60" w:line="360" w:lineRule="auto"/>
        <w:jc w:val="left"/>
      </w:pPr>
      <w:r>
        <w:t xml:space="preserve">School / Service representative </w:t>
      </w:r>
    </w:p>
    <w:p w14:paraId="5CD16E2A" w14:textId="77777777" w:rsidR="00727C7E" w:rsidRDefault="00727C7E" w:rsidP="00727C7E">
      <w:pPr>
        <w:pStyle w:val="ListParagraph"/>
        <w:numPr>
          <w:ilvl w:val="0"/>
          <w:numId w:val="6"/>
        </w:numPr>
        <w:spacing w:before="60" w:after="60" w:line="360" w:lineRule="auto"/>
        <w:jc w:val="left"/>
      </w:pPr>
      <w:r>
        <w:t>Independent representative (</w:t>
      </w:r>
      <w:r w:rsidRPr="00C941D2">
        <w:t>sufficiently removed from the applicant’s area</w:t>
      </w:r>
      <w:r w:rsidRPr="00690269">
        <w:t>)</w:t>
      </w:r>
    </w:p>
    <w:p w14:paraId="5F2245EF" w14:textId="76688077" w:rsidR="00727C7E" w:rsidRDefault="00727C7E" w:rsidP="00727C7E">
      <w:pPr>
        <w:pStyle w:val="ListParagraph"/>
        <w:numPr>
          <w:ilvl w:val="0"/>
          <w:numId w:val="6"/>
        </w:numPr>
        <w:spacing w:before="60" w:after="60" w:line="360" w:lineRule="auto"/>
        <w:jc w:val="left"/>
      </w:pPr>
      <w:r>
        <w:t xml:space="preserve">Human Resources Manager or Officer  </w:t>
      </w:r>
    </w:p>
    <w:p w14:paraId="22154613" w14:textId="252E0FA9" w:rsidR="00727C7E" w:rsidRDefault="00727C7E" w:rsidP="00727C7E">
      <w:pPr>
        <w:pStyle w:val="ListParagraph"/>
        <w:spacing w:before="60" w:after="60" w:line="360" w:lineRule="auto"/>
        <w:ind w:firstLine="0"/>
        <w:jc w:val="left"/>
      </w:pPr>
    </w:p>
    <w:p w14:paraId="2BC585CC" w14:textId="77777777" w:rsidR="00727C7E" w:rsidRPr="00CB5CAB" w:rsidRDefault="00727C7E" w:rsidP="00727C7E">
      <w:pPr>
        <w:spacing w:before="60" w:after="60" w:line="360" w:lineRule="auto"/>
        <w:ind w:left="0" w:firstLine="0"/>
        <w:jc w:val="left"/>
        <w:rPr>
          <w:b/>
        </w:rPr>
      </w:pPr>
      <w:r w:rsidRPr="00CB5CAB">
        <w:rPr>
          <w:b/>
        </w:rPr>
        <w:t xml:space="preserve">Applications to Academic Grade 10 </w:t>
      </w:r>
    </w:p>
    <w:p w14:paraId="731B882E" w14:textId="3020319D" w:rsidR="00727C7E" w:rsidRDefault="00727C7E" w:rsidP="00727C7E">
      <w:pPr>
        <w:spacing w:before="60" w:after="60" w:line="360" w:lineRule="auto"/>
        <w:jc w:val="left"/>
        <w:rPr>
          <w:b/>
        </w:rPr>
      </w:pPr>
      <w:r w:rsidRPr="00727C7E">
        <w:rPr>
          <w:b/>
        </w:rPr>
        <w:t>Promotion panel</w:t>
      </w:r>
    </w:p>
    <w:p w14:paraId="2D081E37" w14:textId="77777777" w:rsidR="00727C7E" w:rsidRPr="00CB5CAB" w:rsidRDefault="00727C7E" w:rsidP="00727C7E">
      <w:pPr>
        <w:pStyle w:val="ListParagraph"/>
        <w:numPr>
          <w:ilvl w:val="0"/>
          <w:numId w:val="8"/>
        </w:numPr>
        <w:spacing w:before="60" w:after="60" w:line="360" w:lineRule="auto"/>
        <w:jc w:val="left"/>
      </w:pPr>
      <w:r w:rsidRPr="00CB5CAB">
        <w:t xml:space="preserve">Executive Dean of Faculty/Deputy Dean (or nominee) (Chair) </w:t>
      </w:r>
    </w:p>
    <w:p w14:paraId="2B7BF847" w14:textId="77777777" w:rsidR="00727C7E" w:rsidRPr="00CB5CAB" w:rsidRDefault="00727C7E" w:rsidP="00727C7E">
      <w:pPr>
        <w:pStyle w:val="ListParagraph"/>
        <w:numPr>
          <w:ilvl w:val="0"/>
          <w:numId w:val="8"/>
        </w:numPr>
        <w:spacing w:before="60" w:after="60" w:line="360" w:lineRule="auto"/>
        <w:jc w:val="left"/>
      </w:pPr>
      <w:r w:rsidRPr="00CB5CAB">
        <w:t>Independent Executive Dean of Faculty /or Independent Deputy Dean /or Independent Pro-Dean of Research and Innovation, Student Education or International (as appropriate to the applicant’s application)</w:t>
      </w:r>
    </w:p>
    <w:p w14:paraId="25B4307B" w14:textId="77777777" w:rsidR="00727C7E" w:rsidRDefault="00727C7E" w:rsidP="00727C7E">
      <w:pPr>
        <w:pStyle w:val="ListParagraph"/>
        <w:numPr>
          <w:ilvl w:val="0"/>
          <w:numId w:val="8"/>
        </w:numPr>
        <w:spacing w:before="60" w:after="60" w:line="360" w:lineRule="auto"/>
        <w:jc w:val="left"/>
      </w:pPr>
      <w:r w:rsidRPr="00CB5CAB">
        <w:t xml:space="preserve">Head of School (or nominee)  </w:t>
      </w:r>
    </w:p>
    <w:p w14:paraId="5E1C2EFF" w14:textId="7D49A095" w:rsidR="00727C7E" w:rsidRPr="00727C7E" w:rsidRDefault="00727C7E" w:rsidP="00727C7E">
      <w:pPr>
        <w:pStyle w:val="ListParagraph"/>
        <w:numPr>
          <w:ilvl w:val="0"/>
          <w:numId w:val="8"/>
        </w:numPr>
        <w:spacing w:before="60" w:after="60" w:line="360" w:lineRule="auto"/>
        <w:jc w:val="left"/>
      </w:pPr>
      <w:r w:rsidRPr="00CB5CAB">
        <w:t>Human Resources Manager or Officer</w:t>
      </w:r>
      <w:r w:rsidRPr="00727C7E">
        <w:rPr>
          <w:b/>
        </w:rPr>
        <w:t xml:space="preserve">  </w:t>
      </w:r>
    </w:p>
    <w:p w14:paraId="5CD37767" w14:textId="77777777" w:rsidR="00727C7E" w:rsidRDefault="00727C7E" w:rsidP="00727C7E">
      <w:pPr>
        <w:spacing w:before="60" w:after="60" w:line="360" w:lineRule="auto"/>
        <w:jc w:val="left"/>
        <w:rPr>
          <w:b/>
        </w:rPr>
      </w:pPr>
    </w:p>
    <w:p w14:paraId="113DE196" w14:textId="3A43F9D0" w:rsidR="00727C7E" w:rsidRPr="00727C7E" w:rsidRDefault="00727C7E" w:rsidP="00727C7E">
      <w:pPr>
        <w:spacing w:before="60" w:after="60" w:line="360" w:lineRule="auto"/>
        <w:jc w:val="left"/>
        <w:rPr>
          <w:b/>
        </w:rPr>
      </w:pPr>
      <w:r w:rsidRPr="00727C7E">
        <w:rPr>
          <w:b/>
        </w:rPr>
        <w:t>Applications to Grade 10 (Professional and Managerial)</w:t>
      </w:r>
    </w:p>
    <w:p w14:paraId="0CA279A8" w14:textId="2EEDFC7A" w:rsidR="00727C7E" w:rsidRDefault="00727C7E" w:rsidP="00727C7E">
      <w:pPr>
        <w:spacing w:before="60" w:after="60" w:line="360" w:lineRule="auto"/>
        <w:jc w:val="left"/>
        <w:rPr>
          <w:b/>
        </w:rPr>
      </w:pPr>
      <w:r w:rsidRPr="00727C7E">
        <w:rPr>
          <w:b/>
        </w:rPr>
        <w:t>Promotion panel</w:t>
      </w:r>
    </w:p>
    <w:p w14:paraId="0BB5D371" w14:textId="77777777" w:rsidR="00727C7E" w:rsidRDefault="00727C7E" w:rsidP="00727C7E">
      <w:pPr>
        <w:pStyle w:val="ListParagraph"/>
        <w:numPr>
          <w:ilvl w:val="0"/>
          <w:numId w:val="9"/>
        </w:numPr>
        <w:spacing w:before="60" w:after="60" w:line="360" w:lineRule="auto"/>
        <w:jc w:val="left"/>
      </w:pPr>
      <w:r>
        <w:t xml:space="preserve">Independent UEG member (Chair) </w:t>
      </w:r>
    </w:p>
    <w:p w14:paraId="597D5E95" w14:textId="77777777" w:rsidR="00727C7E" w:rsidRDefault="00727C7E" w:rsidP="00727C7E">
      <w:pPr>
        <w:pStyle w:val="ListParagraph"/>
        <w:numPr>
          <w:ilvl w:val="0"/>
          <w:numId w:val="9"/>
        </w:numPr>
        <w:spacing w:before="60" w:after="60" w:line="360" w:lineRule="auto"/>
        <w:jc w:val="left"/>
      </w:pPr>
      <w:r>
        <w:t xml:space="preserve">UEG lead </w:t>
      </w:r>
    </w:p>
    <w:p w14:paraId="4668996B" w14:textId="77777777" w:rsidR="00727C7E" w:rsidRDefault="00727C7E" w:rsidP="00727C7E">
      <w:pPr>
        <w:pStyle w:val="ListParagraph"/>
        <w:numPr>
          <w:ilvl w:val="0"/>
          <w:numId w:val="9"/>
        </w:numPr>
        <w:spacing w:before="60" w:after="60" w:line="360" w:lineRule="auto"/>
        <w:jc w:val="left"/>
      </w:pPr>
      <w:r>
        <w:t xml:space="preserve">Grade 10 Head of Service / Executive Dean </w:t>
      </w:r>
    </w:p>
    <w:p w14:paraId="7AFBA038" w14:textId="0E8CB0D5" w:rsidR="00727C7E" w:rsidRPr="00727C7E" w:rsidRDefault="00727C7E" w:rsidP="00727C7E">
      <w:pPr>
        <w:pStyle w:val="ListParagraph"/>
        <w:numPr>
          <w:ilvl w:val="0"/>
          <w:numId w:val="9"/>
        </w:numPr>
        <w:spacing w:before="60" w:after="60" w:line="360" w:lineRule="auto"/>
        <w:jc w:val="left"/>
      </w:pPr>
      <w:r>
        <w:t>Human Resources Manager or Officer</w:t>
      </w:r>
      <w:r w:rsidRPr="00727C7E">
        <w:rPr>
          <w:b/>
        </w:rPr>
        <w:t xml:space="preserve">  </w:t>
      </w:r>
    </w:p>
    <w:p w14:paraId="5372A067" w14:textId="77777777" w:rsidR="00727C7E" w:rsidRDefault="00727C7E" w:rsidP="00727C7E">
      <w:pPr>
        <w:spacing w:before="60" w:after="60" w:line="360" w:lineRule="auto"/>
        <w:jc w:val="left"/>
      </w:pPr>
    </w:p>
    <w:p w14:paraId="14892485" w14:textId="44EBB981" w:rsidR="00F11805" w:rsidRPr="003D18F3" w:rsidRDefault="00416874" w:rsidP="004F15B1">
      <w:pPr>
        <w:spacing w:line="360" w:lineRule="auto"/>
        <w:ind w:left="-5" w:right="266"/>
        <w:rPr>
          <w:sz w:val="24"/>
          <w:szCs w:val="24"/>
        </w:rPr>
      </w:pPr>
      <w:r w:rsidRPr="003D18F3">
        <w:rPr>
          <w:sz w:val="24"/>
          <w:szCs w:val="24"/>
        </w:rPr>
        <w:t xml:space="preserve">Panels will be arranged ensuring an appropriate gender balance, wherever possible, and taking into account the type of role you have. Sometimes, additional members may sit on the panels, e.g. for clinical roles. </w:t>
      </w:r>
    </w:p>
    <w:p w14:paraId="6C4AC1DA" w14:textId="77777777" w:rsidR="00D853D3" w:rsidRPr="003D18F3" w:rsidRDefault="00D853D3" w:rsidP="004F15B1">
      <w:pPr>
        <w:spacing w:line="360" w:lineRule="auto"/>
        <w:ind w:left="-5" w:right="266"/>
        <w:rPr>
          <w:sz w:val="24"/>
          <w:szCs w:val="24"/>
        </w:rPr>
      </w:pPr>
    </w:p>
    <w:p w14:paraId="74853D16" w14:textId="77777777" w:rsidR="00F11805" w:rsidRDefault="0078648E" w:rsidP="004F15B1">
      <w:pPr>
        <w:spacing w:line="360" w:lineRule="auto"/>
        <w:ind w:left="-5" w:right="164"/>
      </w:pPr>
      <w:r w:rsidRPr="003D18F3">
        <w:rPr>
          <w:sz w:val="24"/>
          <w:szCs w:val="24"/>
        </w:rPr>
        <w:t>The</w:t>
      </w:r>
      <w:r w:rsidR="00416874" w:rsidRPr="003D18F3">
        <w:rPr>
          <w:sz w:val="24"/>
          <w:szCs w:val="24"/>
        </w:rPr>
        <w:t xml:space="preserve"> panel will assess your application, as well as evidence gained from interview for grade 10 applications, against the criteria for the grade. The panel may refer the application back to you, your verifier or other appropriate person, for additional information or clarification.</w:t>
      </w:r>
      <w:r w:rsidR="00416874">
        <w:t xml:space="preserve">  </w:t>
      </w:r>
    </w:p>
    <w:p w14:paraId="36855FFE" w14:textId="1708CF0E" w:rsidR="00F11805" w:rsidRDefault="00F11805" w:rsidP="004F15B1">
      <w:pPr>
        <w:spacing w:after="0" w:line="360" w:lineRule="auto"/>
        <w:ind w:left="0" w:firstLine="0"/>
        <w:jc w:val="left"/>
      </w:pPr>
    </w:p>
    <w:p w14:paraId="35C05570" w14:textId="77777777" w:rsidR="00F11805" w:rsidRPr="003D18F3" w:rsidRDefault="0078648E" w:rsidP="004F15B1">
      <w:pPr>
        <w:spacing w:line="360" w:lineRule="auto"/>
        <w:ind w:left="-5" w:right="9"/>
        <w:rPr>
          <w:sz w:val="24"/>
          <w:szCs w:val="24"/>
        </w:rPr>
      </w:pPr>
      <w:r w:rsidRPr="003D18F3">
        <w:rPr>
          <w:sz w:val="24"/>
          <w:szCs w:val="24"/>
        </w:rPr>
        <w:lastRenderedPageBreak/>
        <w:t xml:space="preserve">A pro </w:t>
      </w:r>
      <w:r w:rsidR="00416874" w:rsidRPr="003D18F3">
        <w:rPr>
          <w:sz w:val="24"/>
          <w:szCs w:val="24"/>
        </w:rPr>
        <w:t>forma will be completed by the panel recording discussions and outcomes and will form the basis of feedback to unsuccessful applicants.</w:t>
      </w:r>
      <w:r w:rsidR="00416874" w:rsidRPr="003D18F3">
        <w:rPr>
          <w:b/>
          <w:sz w:val="24"/>
          <w:szCs w:val="24"/>
        </w:rPr>
        <w:t xml:space="preserve"> </w:t>
      </w:r>
    </w:p>
    <w:p w14:paraId="7530EC31" w14:textId="47FBF79E" w:rsidR="0078648E" w:rsidRDefault="0078648E" w:rsidP="004F15B1">
      <w:pPr>
        <w:spacing w:after="0" w:line="360" w:lineRule="auto"/>
        <w:ind w:left="0" w:firstLine="0"/>
        <w:jc w:val="left"/>
      </w:pPr>
    </w:p>
    <w:p w14:paraId="29EA35C6" w14:textId="44D516E4" w:rsidR="00F11805" w:rsidRPr="00D019D7" w:rsidRDefault="00416874" w:rsidP="00D019D7">
      <w:pPr>
        <w:pStyle w:val="Heading2"/>
        <w:spacing w:line="360" w:lineRule="auto"/>
        <w:ind w:left="-5"/>
        <w:rPr>
          <w:i w:val="0"/>
          <w:iCs/>
        </w:rPr>
      </w:pPr>
      <w:bookmarkStart w:id="9" w:name="_Toc114809192"/>
      <w:r w:rsidRPr="006B1740">
        <w:rPr>
          <w:i w:val="0"/>
          <w:iCs/>
        </w:rPr>
        <w:t>Step 4 - Outcome</w:t>
      </w:r>
      <w:bookmarkEnd w:id="9"/>
      <w:r w:rsidRPr="006B1740">
        <w:rPr>
          <w:i w:val="0"/>
          <w:iCs/>
        </w:rPr>
        <w:t xml:space="preserve"> </w:t>
      </w:r>
    </w:p>
    <w:p w14:paraId="191DAE7F" w14:textId="528BCB62" w:rsidR="00F11805" w:rsidRPr="003D18F3" w:rsidRDefault="00416874" w:rsidP="00D019D7">
      <w:pPr>
        <w:spacing w:before="240" w:line="360" w:lineRule="auto"/>
        <w:ind w:left="-5" w:right="9"/>
        <w:rPr>
          <w:sz w:val="24"/>
          <w:szCs w:val="24"/>
        </w:rPr>
      </w:pPr>
      <w:r w:rsidRPr="003D18F3">
        <w:rPr>
          <w:sz w:val="24"/>
          <w:szCs w:val="24"/>
        </w:rPr>
        <w:t xml:space="preserve">The Chair (or nominee) of your panel will let you know whether your application was successful or not and the </w:t>
      </w:r>
      <w:r w:rsidR="0078648E" w:rsidRPr="003D18F3">
        <w:rPr>
          <w:sz w:val="24"/>
          <w:szCs w:val="24"/>
        </w:rPr>
        <w:t>Promotion</w:t>
      </w:r>
      <w:r w:rsidR="00E37110" w:rsidRPr="003D18F3">
        <w:rPr>
          <w:sz w:val="24"/>
          <w:szCs w:val="24"/>
        </w:rPr>
        <w:t>s</w:t>
      </w:r>
      <w:r w:rsidR="0078648E" w:rsidRPr="003D18F3">
        <w:rPr>
          <w:sz w:val="24"/>
          <w:szCs w:val="24"/>
        </w:rPr>
        <w:t xml:space="preserve"> team</w:t>
      </w:r>
      <w:r w:rsidR="00CB5CAB" w:rsidRPr="003D18F3">
        <w:rPr>
          <w:sz w:val="24"/>
          <w:szCs w:val="24"/>
        </w:rPr>
        <w:t xml:space="preserve"> will confirm the outcome in writing</w:t>
      </w:r>
      <w:r w:rsidRPr="003D18F3">
        <w:rPr>
          <w:sz w:val="24"/>
          <w:szCs w:val="24"/>
        </w:rPr>
        <w:t xml:space="preserve">. </w:t>
      </w:r>
    </w:p>
    <w:p w14:paraId="22BBEF24" w14:textId="1CCA6860" w:rsidR="00F11805" w:rsidRDefault="00F11805" w:rsidP="004F15B1">
      <w:pPr>
        <w:spacing w:after="0" w:line="360" w:lineRule="auto"/>
        <w:ind w:left="0" w:firstLine="0"/>
        <w:jc w:val="left"/>
      </w:pPr>
    </w:p>
    <w:p w14:paraId="7AD583C0" w14:textId="08A77533" w:rsidR="00F11805" w:rsidRPr="00D019D7" w:rsidRDefault="00416874" w:rsidP="00D019D7">
      <w:pPr>
        <w:pStyle w:val="Heading2"/>
        <w:spacing w:line="360" w:lineRule="auto"/>
        <w:ind w:left="-5"/>
        <w:rPr>
          <w:i w:val="0"/>
          <w:iCs/>
        </w:rPr>
      </w:pPr>
      <w:bookmarkStart w:id="10" w:name="_Toc114809193"/>
      <w:r w:rsidRPr="006B1740">
        <w:rPr>
          <w:i w:val="0"/>
          <w:iCs/>
        </w:rPr>
        <w:t>Successful applications</w:t>
      </w:r>
      <w:bookmarkEnd w:id="10"/>
      <w:r w:rsidRPr="006B1740">
        <w:rPr>
          <w:i w:val="0"/>
          <w:iCs/>
        </w:rPr>
        <w:t xml:space="preserve"> </w:t>
      </w:r>
    </w:p>
    <w:p w14:paraId="6C2C44F9" w14:textId="77777777" w:rsidR="00F11805" w:rsidRPr="003D18F3" w:rsidRDefault="00416874" w:rsidP="00D019D7">
      <w:pPr>
        <w:spacing w:before="240" w:line="360" w:lineRule="auto"/>
        <w:ind w:left="-5" w:right="237"/>
        <w:rPr>
          <w:sz w:val="24"/>
          <w:szCs w:val="24"/>
        </w:rPr>
      </w:pPr>
      <w:r w:rsidRPr="003D18F3">
        <w:rPr>
          <w:sz w:val="24"/>
          <w:szCs w:val="24"/>
        </w:rPr>
        <w:t xml:space="preserve">Successful applications will take effect from the </w:t>
      </w:r>
      <w:r w:rsidR="00CB5525" w:rsidRPr="003D18F3">
        <w:rPr>
          <w:sz w:val="24"/>
          <w:szCs w:val="24"/>
        </w:rPr>
        <w:t xml:space="preserve">first </w:t>
      </w:r>
      <w:r w:rsidRPr="003D18F3">
        <w:rPr>
          <w:sz w:val="24"/>
          <w:szCs w:val="24"/>
        </w:rPr>
        <w:t xml:space="preserve">of the month following </w:t>
      </w:r>
      <w:r w:rsidR="00CB5525" w:rsidRPr="003D18F3">
        <w:rPr>
          <w:sz w:val="24"/>
          <w:szCs w:val="24"/>
        </w:rPr>
        <w:t xml:space="preserve">your </w:t>
      </w:r>
      <w:r w:rsidRPr="003D18F3">
        <w:rPr>
          <w:sz w:val="24"/>
          <w:szCs w:val="24"/>
        </w:rPr>
        <w:t xml:space="preserve">submission of the application. In exceptional cases, an alternative date may be agreed by Chair in consultation with Human Resources.  </w:t>
      </w:r>
    </w:p>
    <w:p w14:paraId="795EF7C5" w14:textId="285756B2" w:rsidR="00F11805" w:rsidRPr="003D18F3" w:rsidRDefault="00F11805" w:rsidP="004F15B1">
      <w:pPr>
        <w:spacing w:after="0" w:line="360" w:lineRule="auto"/>
        <w:ind w:left="0" w:firstLine="0"/>
        <w:jc w:val="left"/>
        <w:rPr>
          <w:sz w:val="24"/>
          <w:szCs w:val="24"/>
        </w:rPr>
      </w:pPr>
    </w:p>
    <w:p w14:paraId="4B542F63" w14:textId="3801B94C" w:rsidR="00F11805" w:rsidRPr="003D18F3" w:rsidRDefault="00CB5525" w:rsidP="004F15B1">
      <w:pPr>
        <w:spacing w:line="360" w:lineRule="auto"/>
        <w:ind w:left="-5" w:right="9"/>
        <w:rPr>
          <w:sz w:val="24"/>
          <w:szCs w:val="24"/>
        </w:rPr>
      </w:pPr>
      <w:r w:rsidRPr="003D18F3">
        <w:rPr>
          <w:sz w:val="24"/>
          <w:szCs w:val="24"/>
        </w:rPr>
        <w:t>Your</w:t>
      </w:r>
      <w:r w:rsidR="00416874" w:rsidRPr="003D18F3">
        <w:rPr>
          <w:sz w:val="24"/>
          <w:szCs w:val="24"/>
        </w:rPr>
        <w:t xml:space="preserve"> salary upon promotion </w:t>
      </w:r>
      <w:r w:rsidRPr="003D18F3">
        <w:rPr>
          <w:sz w:val="24"/>
          <w:szCs w:val="24"/>
        </w:rPr>
        <w:t>will</w:t>
      </w:r>
      <w:r w:rsidR="00416874" w:rsidRPr="003D18F3">
        <w:rPr>
          <w:sz w:val="24"/>
          <w:szCs w:val="24"/>
        </w:rPr>
        <w:t xml:space="preserve"> move to the </w:t>
      </w:r>
      <w:r w:rsidRPr="003D18F3">
        <w:rPr>
          <w:sz w:val="24"/>
          <w:szCs w:val="24"/>
        </w:rPr>
        <w:t xml:space="preserve">first scale </w:t>
      </w:r>
      <w:r w:rsidR="00416874" w:rsidRPr="003D18F3">
        <w:rPr>
          <w:sz w:val="24"/>
          <w:szCs w:val="24"/>
        </w:rPr>
        <w:t xml:space="preserve">point of the </w:t>
      </w:r>
      <w:r w:rsidRPr="003D18F3">
        <w:rPr>
          <w:sz w:val="24"/>
          <w:szCs w:val="24"/>
        </w:rPr>
        <w:t xml:space="preserve">new </w:t>
      </w:r>
      <w:r w:rsidR="00416874" w:rsidRPr="003D18F3">
        <w:rPr>
          <w:sz w:val="24"/>
          <w:szCs w:val="24"/>
        </w:rPr>
        <w:t>grade</w:t>
      </w:r>
      <w:r w:rsidR="00416874" w:rsidRPr="003D18F3">
        <w:rPr>
          <w:sz w:val="24"/>
          <w:szCs w:val="24"/>
          <w:vertAlign w:val="superscript"/>
        </w:rPr>
        <w:footnoteReference w:id="3"/>
      </w:r>
      <w:r w:rsidRPr="003D18F3">
        <w:rPr>
          <w:sz w:val="24"/>
          <w:szCs w:val="24"/>
        </w:rPr>
        <w:t xml:space="preserve"> or, if you are within the discretionary points of your current grade, </w:t>
      </w:r>
      <w:r w:rsidR="00416874" w:rsidRPr="003D18F3">
        <w:rPr>
          <w:sz w:val="24"/>
          <w:szCs w:val="24"/>
        </w:rPr>
        <w:t>to the next point up on the salary scale</w:t>
      </w:r>
      <w:r w:rsidRPr="003D18F3">
        <w:rPr>
          <w:sz w:val="24"/>
          <w:szCs w:val="24"/>
        </w:rPr>
        <w:t xml:space="preserve"> with</w:t>
      </w:r>
      <w:r w:rsidR="00FA0475" w:rsidRPr="003D18F3">
        <w:rPr>
          <w:sz w:val="24"/>
          <w:szCs w:val="24"/>
        </w:rPr>
        <w:t>in</w:t>
      </w:r>
      <w:r w:rsidRPr="003D18F3">
        <w:rPr>
          <w:sz w:val="24"/>
          <w:szCs w:val="24"/>
        </w:rPr>
        <w:t xml:space="preserve"> the new grade. </w:t>
      </w:r>
      <w:r w:rsidR="00416874" w:rsidRPr="003D18F3">
        <w:rPr>
          <w:sz w:val="24"/>
          <w:szCs w:val="24"/>
        </w:rPr>
        <w:t xml:space="preserve">A higher salary point will only be considered </w:t>
      </w:r>
      <w:r w:rsidR="00B842B6" w:rsidRPr="003D18F3">
        <w:rPr>
          <w:sz w:val="24"/>
          <w:szCs w:val="24"/>
        </w:rPr>
        <w:t xml:space="preserve">in exceptional cases </w:t>
      </w:r>
      <w:r w:rsidR="00416874" w:rsidRPr="003D18F3">
        <w:rPr>
          <w:sz w:val="24"/>
          <w:szCs w:val="24"/>
        </w:rPr>
        <w:t xml:space="preserve">and the decision to award a higher salary point will be made by the panel Chair (and for grade 10 promotions, in conjunction with the </w:t>
      </w:r>
      <w:r w:rsidRPr="003D18F3">
        <w:rPr>
          <w:sz w:val="24"/>
          <w:szCs w:val="24"/>
        </w:rPr>
        <w:t xml:space="preserve">Executive </w:t>
      </w:r>
      <w:r w:rsidR="00416874" w:rsidRPr="003D18F3">
        <w:rPr>
          <w:sz w:val="24"/>
          <w:szCs w:val="24"/>
        </w:rPr>
        <w:t xml:space="preserve">Dean of Faculty) and is subject to the confirmation </w:t>
      </w:r>
      <w:r w:rsidRPr="003D18F3">
        <w:rPr>
          <w:sz w:val="24"/>
          <w:szCs w:val="24"/>
        </w:rPr>
        <w:t xml:space="preserve">by the </w:t>
      </w:r>
      <w:r w:rsidR="361C3C32" w:rsidRPr="003D18F3">
        <w:rPr>
          <w:sz w:val="24"/>
          <w:szCs w:val="24"/>
        </w:rPr>
        <w:t>Head of HR</w:t>
      </w:r>
      <w:r w:rsidR="00416874" w:rsidRPr="003D18F3">
        <w:rPr>
          <w:sz w:val="24"/>
          <w:szCs w:val="24"/>
        </w:rPr>
        <w:t xml:space="preserve">. </w:t>
      </w:r>
    </w:p>
    <w:p w14:paraId="77AAB550" w14:textId="39A5AC87" w:rsidR="00F11805" w:rsidRPr="003D18F3" w:rsidRDefault="00F11805" w:rsidP="004F15B1">
      <w:pPr>
        <w:spacing w:after="0" w:line="360" w:lineRule="auto"/>
        <w:ind w:left="0" w:firstLine="0"/>
        <w:jc w:val="left"/>
        <w:rPr>
          <w:sz w:val="24"/>
          <w:szCs w:val="24"/>
        </w:rPr>
      </w:pPr>
    </w:p>
    <w:p w14:paraId="6AFAC1C9" w14:textId="77777777" w:rsidR="00F11805" w:rsidRPr="003D18F3" w:rsidRDefault="00416874" w:rsidP="004F15B1">
      <w:pPr>
        <w:spacing w:line="360" w:lineRule="auto"/>
        <w:ind w:left="-5" w:right="9"/>
        <w:rPr>
          <w:sz w:val="24"/>
          <w:szCs w:val="24"/>
        </w:rPr>
      </w:pPr>
      <w:r w:rsidRPr="003D18F3">
        <w:rPr>
          <w:sz w:val="24"/>
          <w:szCs w:val="24"/>
        </w:rPr>
        <w:t>Your increment date will change to the anniversary of the promotion. For example, if your promotion is effective from the 1</w:t>
      </w:r>
      <w:r w:rsidR="00C528C2" w:rsidRPr="003D18F3">
        <w:rPr>
          <w:sz w:val="24"/>
          <w:szCs w:val="24"/>
          <w:vertAlign w:val="superscript"/>
        </w:rPr>
        <w:t xml:space="preserve"> </w:t>
      </w:r>
      <w:r w:rsidRPr="003D18F3">
        <w:rPr>
          <w:sz w:val="24"/>
          <w:szCs w:val="24"/>
        </w:rPr>
        <w:t>September, you will receive your next normal increment on 1</w:t>
      </w:r>
      <w:r w:rsidR="00C528C2" w:rsidRPr="003D18F3">
        <w:rPr>
          <w:sz w:val="24"/>
          <w:szCs w:val="24"/>
          <w:vertAlign w:val="superscript"/>
        </w:rPr>
        <w:t xml:space="preserve"> </w:t>
      </w:r>
      <w:r w:rsidRPr="003D18F3">
        <w:rPr>
          <w:sz w:val="24"/>
          <w:szCs w:val="24"/>
        </w:rPr>
        <w:t xml:space="preserve">September the following year. These arrangements will supersede the current increment dates in place. </w:t>
      </w:r>
    </w:p>
    <w:p w14:paraId="30E92273" w14:textId="000D6438" w:rsidR="00F11805" w:rsidRDefault="00F11805" w:rsidP="004F15B1">
      <w:pPr>
        <w:spacing w:after="0" w:line="360" w:lineRule="auto"/>
        <w:ind w:left="0" w:firstLine="0"/>
        <w:jc w:val="left"/>
      </w:pPr>
    </w:p>
    <w:p w14:paraId="4B56801C" w14:textId="0A68A6A1" w:rsidR="00F11805" w:rsidRPr="00D019D7" w:rsidRDefault="00416874" w:rsidP="00D019D7">
      <w:pPr>
        <w:pStyle w:val="Heading2"/>
        <w:spacing w:line="360" w:lineRule="auto"/>
        <w:ind w:left="-5"/>
        <w:rPr>
          <w:i w:val="0"/>
          <w:iCs/>
        </w:rPr>
      </w:pPr>
      <w:bookmarkStart w:id="11" w:name="_Toc114809194"/>
      <w:r w:rsidRPr="006B1740">
        <w:rPr>
          <w:i w:val="0"/>
          <w:iCs/>
        </w:rPr>
        <w:t>Unsuccessful applications</w:t>
      </w:r>
      <w:bookmarkEnd w:id="11"/>
      <w:r w:rsidRPr="006B1740">
        <w:rPr>
          <w:i w:val="0"/>
          <w:iCs/>
        </w:rPr>
        <w:t xml:space="preserve"> </w:t>
      </w:r>
    </w:p>
    <w:p w14:paraId="507D9500" w14:textId="77777777" w:rsidR="00F11805" w:rsidRPr="003D18F3" w:rsidRDefault="00416874" w:rsidP="00D019D7">
      <w:pPr>
        <w:spacing w:before="240" w:line="360" w:lineRule="auto"/>
        <w:ind w:left="-5" w:right="270"/>
        <w:rPr>
          <w:sz w:val="24"/>
          <w:szCs w:val="24"/>
        </w:rPr>
      </w:pPr>
      <w:r w:rsidRPr="003D18F3">
        <w:rPr>
          <w:sz w:val="24"/>
          <w:szCs w:val="24"/>
        </w:rPr>
        <w:t xml:space="preserve">You will be offered feedback on your application which will normally be given by the Chair of the panel. You can appeal against this outcome if you believe that an incorrect decision was made due to a fault in procedure or incorrect interpretation of the information you provided.  </w:t>
      </w:r>
    </w:p>
    <w:p w14:paraId="7CCA113D" w14:textId="1C12EEEA" w:rsidR="00F11805" w:rsidRPr="003D18F3" w:rsidRDefault="00F11805" w:rsidP="004F15B1">
      <w:pPr>
        <w:spacing w:after="0" w:line="360" w:lineRule="auto"/>
        <w:ind w:left="0" w:firstLine="0"/>
        <w:jc w:val="left"/>
        <w:rPr>
          <w:sz w:val="24"/>
          <w:szCs w:val="24"/>
        </w:rPr>
      </w:pPr>
    </w:p>
    <w:p w14:paraId="6F04551B" w14:textId="058FA6F8" w:rsidR="00F11805" w:rsidRDefault="00416874" w:rsidP="004F15B1">
      <w:pPr>
        <w:spacing w:line="360" w:lineRule="auto"/>
        <w:ind w:left="-5" w:right="138"/>
      </w:pPr>
      <w:r w:rsidRPr="003D18F3">
        <w:rPr>
          <w:sz w:val="24"/>
          <w:szCs w:val="24"/>
        </w:rPr>
        <w:t xml:space="preserve">You would not normally be able to submit a further application within </w:t>
      </w:r>
      <w:r w:rsidR="00F04CE4" w:rsidRPr="003D18F3">
        <w:rPr>
          <w:sz w:val="24"/>
          <w:szCs w:val="24"/>
        </w:rPr>
        <w:t>twelve</w:t>
      </w:r>
      <w:r w:rsidRPr="003D18F3">
        <w:rPr>
          <w:sz w:val="24"/>
          <w:szCs w:val="24"/>
        </w:rPr>
        <w:t xml:space="preserve"> months of the date of this unsuccessful application submission. This is to allow you time to demonstrate</w:t>
      </w:r>
      <w:r>
        <w:t xml:space="preserve"> </w:t>
      </w:r>
      <w:r w:rsidRPr="003D18F3">
        <w:rPr>
          <w:sz w:val="24"/>
          <w:szCs w:val="24"/>
        </w:rPr>
        <w:t xml:space="preserve">how you have addressed the areas that you did not meet. In exceptional </w:t>
      </w:r>
      <w:r w:rsidRPr="003D18F3">
        <w:rPr>
          <w:sz w:val="24"/>
          <w:szCs w:val="24"/>
        </w:rPr>
        <w:lastRenderedPageBreak/>
        <w:t>ca</w:t>
      </w:r>
      <w:r w:rsidR="00F04CE4" w:rsidRPr="003D18F3">
        <w:rPr>
          <w:sz w:val="24"/>
          <w:szCs w:val="24"/>
        </w:rPr>
        <w:t>ses, where there is a specific school, service or f</w:t>
      </w:r>
      <w:r w:rsidRPr="003D18F3">
        <w:rPr>
          <w:sz w:val="24"/>
          <w:szCs w:val="24"/>
        </w:rPr>
        <w:t xml:space="preserve">aculty need, and where it has been discussed with the HR Manager, </w:t>
      </w:r>
      <w:r w:rsidR="00F04CE4" w:rsidRPr="003D18F3">
        <w:rPr>
          <w:sz w:val="24"/>
          <w:szCs w:val="24"/>
        </w:rPr>
        <w:t xml:space="preserve">an </w:t>
      </w:r>
      <w:r w:rsidRPr="003D18F3">
        <w:rPr>
          <w:sz w:val="24"/>
          <w:szCs w:val="24"/>
        </w:rPr>
        <w:t>earlier resubmission may be allowed.</w:t>
      </w:r>
      <w:r>
        <w:t xml:space="preserve"> </w:t>
      </w:r>
    </w:p>
    <w:p w14:paraId="69E15867" w14:textId="073F76B6" w:rsidR="00800177" w:rsidRDefault="00800177" w:rsidP="003D18F3">
      <w:pPr>
        <w:spacing w:line="360" w:lineRule="auto"/>
        <w:ind w:left="0" w:right="138" w:firstLine="0"/>
      </w:pPr>
    </w:p>
    <w:p w14:paraId="5FAB6E51" w14:textId="29BF6A30" w:rsidR="00F11805" w:rsidRPr="004E65E8" w:rsidRDefault="00800177" w:rsidP="004E65E8">
      <w:pPr>
        <w:pStyle w:val="Heading1"/>
        <w:rPr>
          <w:i w:val="0"/>
          <w:iCs/>
          <w:sz w:val="28"/>
          <w:szCs w:val="28"/>
        </w:rPr>
      </w:pPr>
      <w:bookmarkStart w:id="12" w:name="_Toc114809195"/>
      <w:r w:rsidRPr="004E65E8">
        <w:rPr>
          <w:i w:val="0"/>
          <w:iCs/>
          <w:sz w:val="28"/>
          <w:szCs w:val="28"/>
        </w:rPr>
        <w:t xml:space="preserve">Promotions appeal </w:t>
      </w:r>
      <w:r w:rsidR="00416874" w:rsidRPr="004E65E8">
        <w:rPr>
          <w:i w:val="0"/>
          <w:iCs/>
          <w:sz w:val="28"/>
          <w:szCs w:val="28"/>
        </w:rPr>
        <w:t>process</w:t>
      </w:r>
      <w:bookmarkEnd w:id="12"/>
      <w:r w:rsidR="00416874" w:rsidRPr="004E65E8">
        <w:rPr>
          <w:i w:val="0"/>
          <w:iCs/>
          <w:sz w:val="28"/>
          <w:szCs w:val="28"/>
        </w:rPr>
        <w:t xml:space="preserve"> </w:t>
      </w:r>
    </w:p>
    <w:p w14:paraId="4EB3F12B" w14:textId="13C47E4E" w:rsidR="00F11805" w:rsidRPr="003D18F3" w:rsidRDefault="00416874" w:rsidP="00A078FD">
      <w:pPr>
        <w:spacing w:line="360" w:lineRule="auto"/>
        <w:ind w:left="-5" w:right="9"/>
        <w:rPr>
          <w:sz w:val="24"/>
          <w:szCs w:val="24"/>
        </w:rPr>
      </w:pPr>
      <w:r w:rsidRPr="003D18F3">
        <w:rPr>
          <w:sz w:val="24"/>
          <w:szCs w:val="24"/>
        </w:rPr>
        <w:t xml:space="preserve">If you wish to appeal, you must submit your appeal </w:t>
      </w:r>
      <w:r w:rsidR="00B71E01" w:rsidRPr="003D18F3">
        <w:rPr>
          <w:sz w:val="24"/>
          <w:szCs w:val="24"/>
        </w:rPr>
        <w:t xml:space="preserve">application </w:t>
      </w:r>
      <w:r w:rsidRPr="003D18F3">
        <w:rPr>
          <w:sz w:val="24"/>
          <w:szCs w:val="24"/>
        </w:rPr>
        <w:t>within 21 days of the date of the letter informing you that your promotion application was unsuccessful.</w:t>
      </w:r>
    </w:p>
    <w:p w14:paraId="6837CCFE" w14:textId="1D64456D" w:rsidR="00F11805" w:rsidRDefault="00F11805" w:rsidP="004F15B1">
      <w:pPr>
        <w:spacing w:after="0" w:line="360" w:lineRule="auto"/>
        <w:ind w:left="0" w:firstLine="0"/>
        <w:jc w:val="left"/>
      </w:pPr>
    </w:p>
    <w:p w14:paraId="2D1C05B6" w14:textId="7F6AD7B5" w:rsidR="00F11805" w:rsidRPr="00D019D7" w:rsidRDefault="00FB4094" w:rsidP="00D019D7">
      <w:pPr>
        <w:pStyle w:val="Heading2"/>
        <w:spacing w:line="360" w:lineRule="auto"/>
        <w:ind w:left="-5"/>
        <w:rPr>
          <w:i w:val="0"/>
          <w:iCs/>
        </w:rPr>
      </w:pPr>
      <w:bookmarkStart w:id="13" w:name="_Toc114809196"/>
      <w:r w:rsidRPr="006B1740">
        <w:rPr>
          <w:i w:val="0"/>
          <w:iCs/>
        </w:rPr>
        <w:t>Step 1 – Completing an appeal</w:t>
      </w:r>
      <w:r w:rsidR="00416874" w:rsidRPr="006B1740">
        <w:rPr>
          <w:i w:val="0"/>
          <w:iCs/>
        </w:rPr>
        <w:t xml:space="preserve"> form</w:t>
      </w:r>
      <w:bookmarkEnd w:id="13"/>
      <w:r w:rsidR="00416874" w:rsidRPr="006B1740">
        <w:rPr>
          <w:i w:val="0"/>
          <w:iCs/>
        </w:rPr>
        <w:t xml:space="preserve"> </w:t>
      </w:r>
    </w:p>
    <w:p w14:paraId="2713F3E1" w14:textId="7805F83F" w:rsidR="00F11805" w:rsidRPr="003D18F3" w:rsidRDefault="00416874" w:rsidP="00D019D7">
      <w:pPr>
        <w:spacing w:before="240" w:line="360" w:lineRule="auto"/>
        <w:ind w:left="-5" w:right="9"/>
        <w:rPr>
          <w:sz w:val="24"/>
          <w:szCs w:val="24"/>
        </w:rPr>
      </w:pPr>
      <w:r w:rsidRPr="003D18F3">
        <w:rPr>
          <w:sz w:val="24"/>
          <w:szCs w:val="24"/>
        </w:rPr>
        <w:t>You will need to complete an appeal form and provide a written statement (</w:t>
      </w:r>
      <w:r w:rsidR="00B32B0B" w:rsidRPr="003D18F3">
        <w:rPr>
          <w:sz w:val="24"/>
          <w:szCs w:val="24"/>
        </w:rPr>
        <w:t>maximum of</w:t>
      </w:r>
      <w:r w:rsidRPr="003D18F3">
        <w:rPr>
          <w:sz w:val="24"/>
          <w:szCs w:val="24"/>
        </w:rPr>
        <w:t xml:space="preserve"> </w:t>
      </w:r>
      <w:r w:rsidR="006600D2" w:rsidRPr="003D18F3">
        <w:rPr>
          <w:sz w:val="24"/>
          <w:szCs w:val="24"/>
        </w:rPr>
        <w:t>1500 words</w:t>
      </w:r>
      <w:r w:rsidRPr="003D18F3">
        <w:rPr>
          <w:sz w:val="24"/>
          <w:szCs w:val="24"/>
        </w:rPr>
        <w:t xml:space="preserve">) outlining why you feel the outcome </w:t>
      </w:r>
      <w:r w:rsidR="00970088" w:rsidRPr="003D18F3">
        <w:rPr>
          <w:sz w:val="24"/>
          <w:szCs w:val="24"/>
        </w:rPr>
        <w:t xml:space="preserve">of the promotion is incorrect. </w:t>
      </w:r>
      <w:r w:rsidRPr="003D18F3">
        <w:rPr>
          <w:sz w:val="24"/>
          <w:szCs w:val="24"/>
        </w:rPr>
        <w:t xml:space="preserve">This may be that you believe: </w:t>
      </w:r>
    </w:p>
    <w:p w14:paraId="437FD3A2" w14:textId="2AC825D7" w:rsidR="00F11805" w:rsidRPr="003D18F3" w:rsidRDefault="00F11805" w:rsidP="004F15B1">
      <w:pPr>
        <w:spacing w:after="0" w:line="360" w:lineRule="auto"/>
        <w:ind w:left="0" w:firstLine="0"/>
        <w:jc w:val="left"/>
        <w:rPr>
          <w:sz w:val="24"/>
          <w:szCs w:val="24"/>
        </w:rPr>
      </w:pPr>
    </w:p>
    <w:p w14:paraId="19E6BFFA" w14:textId="414DB27C" w:rsidR="00F11805" w:rsidRPr="003D18F3" w:rsidRDefault="00416874" w:rsidP="004F15B1">
      <w:pPr>
        <w:numPr>
          <w:ilvl w:val="0"/>
          <w:numId w:val="12"/>
        </w:numPr>
        <w:spacing w:line="360" w:lineRule="auto"/>
        <w:ind w:right="9" w:hanging="360"/>
        <w:rPr>
          <w:sz w:val="24"/>
          <w:szCs w:val="24"/>
        </w:rPr>
      </w:pPr>
      <w:r w:rsidRPr="003D18F3">
        <w:rPr>
          <w:sz w:val="24"/>
          <w:szCs w:val="24"/>
        </w:rPr>
        <w:t>the way in which your application was considered led to an incorrect decision (grounds of procedural defect) and/or</w:t>
      </w:r>
      <w:r w:rsidR="00F06592" w:rsidRPr="003D18F3">
        <w:rPr>
          <w:sz w:val="24"/>
          <w:szCs w:val="24"/>
        </w:rPr>
        <w:t>;</w:t>
      </w:r>
    </w:p>
    <w:p w14:paraId="445F904B" w14:textId="1CE3101E" w:rsidR="00F11805" w:rsidRPr="003D18F3" w:rsidRDefault="00416874" w:rsidP="004F15B1">
      <w:pPr>
        <w:numPr>
          <w:ilvl w:val="0"/>
          <w:numId w:val="12"/>
        </w:numPr>
        <w:spacing w:line="360" w:lineRule="auto"/>
        <w:ind w:right="9" w:hanging="360"/>
        <w:rPr>
          <w:sz w:val="24"/>
          <w:szCs w:val="24"/>
        </w:rPr>
      </w:pPr>
      <w:r w:rsidRPr="003D18F3">
        <w:rPr>
          <w:sz w:val="24"/>
          <w:szCs w:val="24"/>
        </w:rPr>
        <w:t>that the information you provided was not correctly interpreted (substantive reasons) and that this led to the wrong decision.</w:t>
      </w:r>
    </w:p>
    <w:p w14:paraId="212F691C" w14:textId="5B606845" w:rsidR="00F11805" w:rsidRPr="003D18F3" w:rsidRDefault="00F11805" w:rsidP="004F15B1">
      <w:pPr>
        <w:spacing w:after="0" w:line="360" w:lineRule="auto"/>
        <w:ind w:left="0" w:firstLine="0"/>
        <w:jc w:val="left"/>
        <w:rPr>
          <w:sz w:val="24"/>
          <w:szCs w:val="24"/>
        </w:rPr>
      </w:pPr>
    </w:p>
    <w:p w14:paraId="32E0252C" w14:textId="50D6DD85" w:rsidR="00A54C8C" w:rsidRPr="003D18F3" w:rsidRDefault="00416874" w:rsidP="004F15B1">
      <w:pPr>
        <w:spacing w:line="360" w:lineRule="auto"/>
        <w:ind w:left="-5" w:right="9"/>
        <w:rPr>
          <w:sz w:val="24"/>
          <w:szCs w:val="24"/>
        </w:rPr>
      </w:pPr>
      <w:r w:rsidRPr="003D18F3">
        <w:rPr>
          <w:sz w:val="24"/>
          <w:szCs w:val="24"/>
        </w:rPr>
        <w:t xml:space="preserve">You may find it helpful to discuss your appeal with your HR Manager </w:t>
      </w:r>
      <w:r w:rsidR="007B49B2" w:rsidRPr="003D18F3">
        <w:rPr>
          <w:sz w:val="24"/>
          <w:szCs w:val="24"/>
        </w:rPr>
        <w:t xml:space="preserve">/ </w:t>
      </w:r>
      <w:r w:rsidRPr="003D18F3">
        <w:rPr>
          <w:sz w:val="24"/>
          <w:szCs w:val="24"/>
        </w:rPr>
        <w:t xml:space="preserve">Officer before completing the form. Once completed, you should forward it to your </w:t>
      </w:r>
      <w:r w:rsidR="007B49B2" w:rsidRPr="003D18F3">
        <w:rPr>
          <w:sz w:val="24"/>
          <w:szCs w:val="24"/>
        </w:rPr>
        <w:t>line manager</w:t>
      </w:r>
      <w:r w:rsidRPr="003D18F3">
        <w:rPr>
          <w:sz w:val="24"/>
          <w:szCs w:val="24"/>
        </w:rPr>
        <w:t xml:space="preserve"> for verification</w:t>
      </w:r>
      <w:r w:rsidR="00A54C8C" w:rsidRPr="003D18F3">
        <w:rPr>
          <w:sz w:val="24"/>
          <w:szCs w:val="24"/>
        </w:rPr>
        <w:t xml:space="preserve"> (copying in </w:t>
      </w:r>
      <w:hyperlink r:id="rId17" w:history="1">
        <w:r w:rsidR="00A54C8C" w:rsidRPr="003D18F3">
          <w:rPr>
            <w:rStyle w:val="Hyperlink"/>
            <w:sz w:val="24"/>
            <w:szCs w:val="24"/>
          </w:rPr>
          <w:t>promotions@leeds.ac.uk</w:t>
        </w:r>
      </w:hyperlink>
      <w:r w:rsidR="00A54C8C" w:rsidRPr="003D18F3">
        <w:rPr>
          <w:sz w:val="24"/>
          <w:szCs w:val="24"/>
        </w:rPr>
        <w:t xml:space="preserve">). </w:t>
      </w:r>
    </w:p>
    <w:p w14:paraId="5BFEE632" w14:textId="77777777" w:rsidR="00A54C8C" w:rsidRDefault="00A54C8C" w:rsidP="004F15B1">
      <w:pPr>
        <w:spacing w:after="0" w:line="360" w:lineRule="auto"/>
        <w:ind w:left="0" w:firstLine="0"/>
        <w:jc w:val="left"/>
      </w:pPr>
    </w:p>
    <w:p w14:paraId="2FAF9AD9" w14:textId="0561C14C" w:rsidR="00F11805" w:rsidRPr="00575332" w:rsidRDefault="00416874" w:rsidP="004F15B1">
      <w:pPr>
        <w:spacing w:after="0" w:line="360" w:lineRule="auto"/>
        <w:ind w:left="0" w:firstLine="0"/>
        <w:jc w:val="left"/>
        <w:rPr>
          <w:bCs/>
          <w:iCs/>
        </w:rPr>
      </w:pPr>
      <w:r w:rsidRPr="006B1740">
        <w:rPr>
          <w:b/>
          <w:bCs/>
          <w:iCs/>
        </w:rPr>
        <w:t xml:space="preserve">Step 2 - Verification </w:t>
      </w:r>
    </w:p>
    <w:p w14:paraId="7ED43DA3" w14:textId="77777777" w:rsidR="00F11805" w:rsidRPr="00575332" w:rsidRDefault="00416874" w:rsidP="0028176C">
      <w:pPr>
        <w:spacing w:before="240" w:line="360" w:lineRule="auto"/>
        <w:ind w:left="-5" w:right="160"/>
        <w:rPr>
          <w:sz w:val="24"/>
          <w:szCs w:val="24"/>
        </w:rPr>
      </w:pPr>
      <w:r w:rsidRPr="00575332">
        <w:rPr>
          <w:sz w:val="24"/>
          <w:szCs w:val="24"/>
        </w:rPr>
        <w:t>Your statement should be verified and agreed as before by the same Head of School</w:t>
      </w:r>
      <w:r w:rsidR="00A54C8C" w:rsidRPr="00575332">
        <w:rPr>
          <w:sz w:val="24"/>
          <w:szCs w:val="24"/>
        </w:rPr>
        <w:t xml:space="preserve"> </w:t>
      </w:r>
      <w:r w:rsidRPr="00575332">
        <w:rPr>
          <w:sz w:val="24"/>
          <w:szCs w:val="24"/>
        </w:rPr>
        <w:t>/</w:t>
      </w:r>
      <w:r w:rsidR="00A54C8C" w:rsidRPr="00575332">
        <w:rPr>
          <w:sz w:val="24"/>
          <w:szCs w:val="24"/>
        </w:rPr>
        <w:t xml:space="preserve"> </w:t>
      </w:r>
      <w:r w:rsidRPr="00575332">
        <w:rPr>
          <w:sz w:val="24"/>
          <w:szCs w:val="24"/>
        </w:rPr>
        <w:t xml:space="preserve">Service (or nominee) who verified your initial application. This may be in consultation with other relevant people. </w:t>
      </w:r>
    </w:p>
    <w:p w14:paraId="2F4D8902" w14:textId="1C8CFDA1" w:rsidR="00F11805" w:rsidRPr="00575332" w:rsidRDefault="00F11805" w:rsidP="004F15B1">
      <w:pPr>
        <w:spacing w:after="0" w:line="360" w:lineRule="auto"/>
        <w:ind w:left="0" w:firstLine="0"/>
        <w:jc w:val="left"/>
        <w:rPr>
          <w:sz w:val="24"/>
          <w:szCs w:val="24"/>
        </w:rPr>
      </w:pPr>
    </w:p>
    <w:p w14:paraId="4C8DCFB1" w14:textId="0DFBE722" w:rsidR="00A54C8C" w:rsidRPr="00575332" w:rsidRDefault="00416874" w:rsidP="004F15B1">
      <w:pPr>
        <w:spacing w:line="360" w:lineRule="auto"/>
        <w:ind w:left="-5" w:right="9"/>
        <w:rPr>
          <w:sz w:val="24"/>
          <w:szCs w:val="24"/>
        </w:rPr>
      </w:pPr>
      <w:r w:rsidRPr="00575332">
        <w:rPr>
          <w:sz w:val="24"/>
          <w:szCs w:val="24"/>
        </w:rPr>
        <w:t xml:space="preserve">This will normally be within </w:t>
      </w:r>
      <w:r w:rsidR="00A54C8C" w:rsidRPr="00575332">
        <w:rPr>
          <w:sz w:val="24"/>
          <w:szCs w:val="24"/>
        </w:rPr>
        <w:t>two</w:t>
      </w:r>
      <w:r w:rsidRPr="00575332">
        <w:rPr>
          <w:sz w:val="24"/>
          <w:szCs w:val="24"/>
        </w:rPr>
        <w:t xml:space="preserve"> weeks of receipt. </w:t>
      </w:r>
      <w:r w:rsidR="00A54C8C" w:rsidRPr="00575332">
        <w:rPr>
          <w:sz w:val="24"/>
          <w:szCs w:val="24"/>
        </w:rPr>
        <w:t xml:space="preserve">Once your appeal application is verified, </w:t>
      </w:r>
      <w:r w:rsidR="00C470ED" w:rsidRPr="00575332">
        <w:rPr>
          <w:sz w:val="24"/>
          <w:szCs w:val="24"/>
        </w:rPr>
        <w:t>it will be</w:t>
      </w:r>
      <w:r w:rsidR="00A54C8C" w:rsidRPr="00575332">
        <w:rPr>
          <w:sz w:val="24"/>
          <w:szCs w:val="24"/>
        </w:rPr>
        <w:t xml:space="preserve"> forward</w:t>
      </w:r>
      <w:r w:rsidR="00C470ED" w:rsidRPr="00575332">
        <w:rPr>
          <w:sz w:val="24"/>
          <w:szCs w:val="24"/>
        </w:rPr>
        <w:t>ed</w:t>
      </w:r>
      <w:r w:rsidR="00A54C8C" w:rsidRPr="00575332">
        <w:rPr>
          <w:sz w:val="24"/>
          <w:szCs w:val="24"/>
        </w:rPr>
        <w:t xml:space="preserve"> to </w:t>
      </w:r>
      <w:hyperlink r:id="rId18" w:history="1">
        <w:r w:rsidR="00A54C8C" w:rsidRPr="00575332">
          <w:rPr>
            <w:rStyle w:val="Hyperlink"/>
            <w:sz w:val="24"/>
            <w:szCs w:val="24"/>
          </w:rPr>
          <w:t>promotions@leeds.ac.uk</w:t>
        </w:r>
      </w:hyperlink>
      <w:r w:rsidR="00A54C8C" w:rsidRPr="00575332">
        <w:rPr>
          <w:sz w:val="24"/>
          <w:szCs w:val="24"/>
        </w:rPr>
        <w:t xml:space="preserve"> to progress. </w:t>
      </w:r>
    </w:p>
    <w:p w14:paraId="77659B74" w14:textId="77777777" w:rsidR="00A54C8C" w:rsidRPr="00575332" w:rsidRDefault="00A54C8C" w:rsidP="004F15B1">
      <w:pPr>
        <w:spacing w:line="360" w:lineRule="auto"/>
        <w:ind w:left="-5"/>
        <w:jc w:val="left"/>
        <w:rPr>
          <w:sz w:val="24"/>
          <w:szCs w:val="24"/>
        </w:rPr>
      </w:pPr>
    </w:p>
    <w:p w14:paraId="1009AF66" w14:textId="77777777" w:rsidR="00F11805" w:rsidRPr="00575332" w:rsidRDefault="00A54C8C" w:rsidP="004F15B1">
      <w:pPr>
        <w:spacing w:line="360" w:lineRule="auto"/>
        <w:ind w:left="-5"/>
        <w:jc w:val="left"/>
        <w:rPr>
          <w:sz w:val="24"/>
          <w:szCs w:val="24"/>
        </w:rPr>
      </w:pPr>
      <w:r w:rsidRPr="00575332">
        <w:rPr>
          <w:sz w:val="24"/>
          <w:szCs w:val="24"/>
        </w:rPr>
        <w:t>An appeal</w:t>
      </w:r>
      <w:r w:rsidR="00416874" w:rsidRPr="00575332">
        <w:rPr>
          <w:sz w:val="24"/>
          <w:szCs w:val="24"/>
        </w:rPr>
        <w:t xml:space="preserve"> panel will be arranged by </w:t>
      </w:r>
      <w:r w:rsidRPr="00575332">
        <w:rPr>
          <w:sz w:val="24"/>
          <w:szCs w:val="24"/>
        </w:rPr>
        <w:t>the Promotions team</w:t>
      </w:r>
      <w:r w:rsidR="00416874" w:rsidRPr="00575332">
        <w:rPr>
          <w:sz w:val="24"/>
          <w:szCs w:val="24"/>
        </w:rPr>
        <w:t xml:space="preserve">, constituted as below: </w:t>
      </w:r>
    </w:p>
    <w:p w14:paraId="3079564E" w14:textId="77777777" w:rsidR="00163ED5" w:rsidRDefault="00163ED5" w:rsidP="004F15B1">
      <w:pPr>
        <w:spacing w:after="0" w:line="360" w:lineRule="auto"/>
        <w:ind w:left="0" w:firstLine="0"/>
        <w:jc w:val="left"/>
      </w:pPr>
    </w:p>
    <w:p w14:paraId="5E9A9214" w14:textId="679A581F" w:rsidR="00F11805" w:rsidRDefault="00716C97" w:rsidP="004F15B1">
      <w:pPr>
        <w:spacing w:after="0" w:line="360" w:lineRule="auto"/>
        <w:ind w:left="0" w:firstLine="0"/>
        <w:jc w:val="left"/>
        <w:rPr>
          <w:b/>
        </w:rPr>
      </w:pPr>
      <w:r>
        <w:rPr>
          <w:b/>
        </w:rPr>
        <w:t>Applications to Grade 3 to Grade 7</w:t>
      </w:r>
    </w:p>
    <w:p w14:paraId="00B9E097" w14:textId="77777777" w:rsidR="00163ED5" w:rsidRPr="00CB5CAB" w:rsidRDefault="00163ED5" w:rsidP="00163ED5">
      <w:pPr>
        <w:pStyle w:val="ListParagraph"/>
        <w:numPr>
          <w:ilvl w:val="0"/>
          <w:numId w:val="10"/>
        </w:numPr>
        <w:spacing w:before="60" w:after="60" w:line="360" w:lineRule="auto"/>
        <w:jc w:val="left"/>
      </w:pPr>
      <w:r w:rsidRPr="00CB5CAB">
        <w:t xml:space="preserve">Independent Chair (external to Faculty / Service) </w:t>
      </w:r>
    </w:p>
    <w:p w14:paraId="1CCEAFA2" w14:textId="77777777" w:rsidR="00163ED5" w:rsidRDefault="00163ED5" w:rsidP="00163ED5">
      <w:pPr>
        <w:pStyle w:val="ListParagraph"/>
        <w:numPr>
          <w:ilvl w:val="0"/>
          <w:numId w:val="10"/>
        </w:numPr>
        <w:spacing w:before="60" w:after="60" w:line="360" w:lineRule="auto"/>
        <w:jc w:val="left"/>
      </w:pPr>
      <w:r w:rsidRPr="00CB5CAB">
        <w:t xml:space="preserve">Human Resources Manager or Officer (external to the Faculty / Service) </w:t>
      </w:r>
    </w:p>
    <w:p w14:paraId="273393CD" w14:textId="5946833C" w:rsidR="00163ED5" w:rsidRDefault="00163ED5" w:rsidP="00163ED5">
      <w:pPr>
        <w:pStyle w:val="ListParagraph"/>
        <w:numPr>
          <w:ilvl w:val="0"/>
          <w:numId w:val="10"/>
        </w:numPr>
        <w:spacing w:before="60" w:after="60" w:line="360" w:lineRule="auto"/>
        <w:jc w:val="left"/>
      </w:pPr>
      <w:r w:rsidRPr="00CB5CAB">
        <w:t>Trade union officer (sufficiently removed from the applicant’s area)</w:t>
      </w:r>
    </w:p>
    <w:p w14:paraId="01257083" w14:textId="77777777" w:rsidR="00A078FD" w:rsidRDefault="00A078FD" w:rsidP="00A078FD">
      <w:pPr>
        <w:pStyle w:val="ListParagraph"/>
        <w:spacing w:before="60" w:after="60" w:line="360" w:lineRule="auto"/>
        <w:ind w:left="722" w:firstLine="0"/>
        <w:jc w:val="left"/>
      </w:pPr>
    </w:p>
    <w:p w14:paraId="0EDE57E2" w14:textId="5D514E31" w:rsidR="00163ED5" w:rsidRDefault="00163ED5" w:rsidP="00163ED5">
      <w:pPr>
        <w:spacing w:before="60" w:after="60" w:line="360" w:lineRule="auto"/>
        <w:jc w:val="left"/>
        <w:rPr>
          <w:b/>
        </w:rPr>
      </w:pPr>
      <w:r w:rsidRPr="00CB5CAB">
        <w:rPr>
          <w:b/>
        </w:rPr>
        <w:t>Applications to Grade 8 to Grade 9</w:t>
      </w:r>
    </w:p>
    <w:p w14:paraId="72943D8D" w14:textId="77777777" w:rsidR="00163ED5" w:rsidRPr="00CB5CAB" w:rsidRDefault="00163ED5" w:rsidP="00163ED5">
      <w:pPr>
        <w:pStyle w:val="ListParagraph"/>
        <w:numPr>
          <w:ilvl w:val="0"/>
          <w:numId w:val="10"/>
        </w:numPr>
        <w:spacing w:before="60" w:after="60" w:line="360" w:lineRule="auto"/>
        <w:jc w:val="left"/>
      </w:pPr>
      <w:r w:rsidRPr="00CB5CAB">
        <w:t xml:space="preserve">Executive Dean / Head of Service (external to Faculty / Service) </w:t>
      </w:r>
    </w:p>
    <w:p w14:paraId="3C0A45C8" w14:textId="77777777" w:rsidR="00163ED5" w:rsidRPr="00CB5CAB" w:rsidRDefault="00163ED5" w:rsidP="00163ED5">
      <w:pPr>
        <w:pStyle w:val="ListParagraph"/>
        <w:numPr>
          <w:ilvl w:val="0"/>
          <w:numId w:val="10"/>
        </w:numPr>
        <w:spacing w:before="60" w:after="60" w:line="360" w:lineRule="auto"/>
        <w:jc w:val="left"/>
      </w:pPr>
      <w:r w:rsidRPr="00CB5CAB">
        <w:t xml:space="preserve">Two independent representatives (at least one must be external to the Faculty / Service) </w:t>
      </w:r>
    </w:p>
    <w:p w14:paraId="4290E349" w14:textId="77777777" w:rsidR="00163ED5" w:rsidRDefault="00163ED5" w:rsidP="00163ED5">
      <w:pPr>
        <w:pStyle w:val="ListParagraph"/>
        <w:numPr>
          <w:ilvl w:val="0"/>
          <w:numId w:val="10"/>
        </w:numPr>
        <w:spacing w:before="60" w:after="60" w:line="360" w:lineRule="auto"/>
        <w:jc w:val="left"/>
      </w:pPr>
      <w:r w:rsidRPr="00CB5CAB">
        <w:t xml:space="preserve">Human Resources Manager or Officer (external to the Faculty / Service) </w:t>
      </w:r>
    </w:p>
    <w:p w14:paraId="1331A504" w14:textId="789B1C7F" w:rsidR="00163ED5" w:rsidRDefault="00163ED5" w:rsidP="00163ED5">
      <w:pPr>
        <w:pStyle w:val="ListParagraph"/>
        <w:numPr>
          <w:ilvl w:val="0"/>
          <w:numId w:val="10"/>
        </w:numPr>
        <w:spacing w:before="60" w:after="60" w:line="360" w:lineRule="auto"/>
        <w:jc w:val="left"/>
      </w:pPr>
      <w:r w:rsidRPr="00CB5CAB">
        <w:t>Trade union officer (sufficiently removed from the applicant’s area)</w:t>
      </w:r>
    </w:p>
    <w:p w14:paraId="71A12354" w14:textId="77777777" w:rsidR="0028176C" w:rsidRDefault="0028176C" w:rsidP="0028176C">
      <w:pPr>
        <w:pStyle w:val="ListParagraph"/>
        <w:spacing w:before="60" w:after="60" w:line="360" w:lineRule="auto"/>
        <w:ind w:left="722" w:firstLine="0"/>
        <w:jc w:val="left"/>
      </w:pPr>
    </w:p>
    <w:p w14:paraId="3F30EB62" w14:textId="02C03AE7" w:rsidR="00163ED5" w:rsidRDefault="00163ED5" w:rsidP="00163ED5">
      <w:pPr>
        <w:spacing w:before="60" w:after="60" w:line="360" w:lineRule="auto"/>
        <w:jc w:val="left"/>
        <w:rPr>
          <w:b/>
        </w:rPr>
      </w:pPr>
      <w:r w:rsidRPr="00CB5CAB">
        <w:rPr>
          <w:b/>
        </w:rPr>
        <w:t>Applications to Grade 10</w:t>
      </w:r>
    </w:p>
    <w:p w14:paraId="5D03407D" w14:textId="77777777" w:rsidR="00163ED5" w:rsidRPr="00CB5CAB" w:rsidRDefault="00163ED5" w:rsidP="00163ED5">
      <w:pPr>
        <w:pStyle w:val="ListParagraph"/>
        <w:numPr>
          <w:ilvl w:val="0"/>
          <w:numId w:val="10"/>
        </w:numPr>
        <w:spacing w:before="60" w:after="60" w:line="360" w:lineRule="auto"/>
        <w:jc w:val="left"/>
      </w:pPr>
      <w:r w:rsidRPr="00CB5CAB">
        <w:t xml:space="preserve">DVC, Executive Dean / Head of Service (external to Faculty / Service) </w:t>
      </w:r>
    </w:p>
    <w:p w14:paraId="60CDDC67" w14:textId="77777777" w:rsidR="00163ED5" w:rsidRPr="00CB5CAB" w:rsidRDefault="00163ED5" w:rsidP="00163ED5">
      <w:pPr>
        <w:pStyle w:val="ListParagraph"/>
        <w:numPr>
          <w:ilvl w:val="0"/>
          <w:numId w:val="10"/>
        </w:numPr>
        <w:spacing w:before="60" w:after="60" w:line="360" w:lineRule="auto"/>
        <w:jc w:val="left"/>
      </w:pPr>
      <w:r w:rsidRPr="00CB5CAB">
        <w:t xml:space="preserve">Two independent representatives (external to the Faculty / Service) </w:t>
      </w:r>
    </w:p>
    <w:p w14:paraId="5ED53514" w14:textId="77777777" w:rsidR="00163ED5" w:rsidRDefault="00163ED5" w:rsidP="00163ED5">
      <w:pPr>
        <w:pStyle w:val="ListParagraph"/>
        <w:numPr>
          <w:ilvl w:val="0"/>
          <w:numId w:val="10"/>
        </w:numPr>
        <w:spacing w:before="60" w:after="60" w:line="360" w:lineRule="auto"/>
        <w:jc w:val="left"/>
      </w:pPr>
      <w:r w:rsidRPr="00CB5CAB">
        <w:t xml:space="preserve">Human Resources Manager or Officer (external to the Faculty / Service) </w:t>
      </w:r>
    </w:p>
    <w:p w14:paraId="23A0705C" w14:textId="68F6CAF6" w:rsidR="00163ED5" w:rsidRDefault="00163ED5" w:rsidP="00163ED5">
      <w:pPr>
        <w:pStyle w:val="ListParagraph"/>
        <w:numPr>
          <w:ilvl w:val="0"/>
          <w:numId w:val="10"/>
        </w:numPr>
        <w:spacing w:before="60" w:after="60" w:line="360" w:lineRule="auto"/>
        <w:jc w:val="left"/>
      </w:pPr>
      <w:r w:rsidRPr="00CB5CAB">
        <w:t>Trade union officer (sufficiently removed from the applicant’s area)</w:t>
      </w:r>
    </w:p>
    <w:p w14:paraId="73163FB9" w14:textId="34B35225" w:rsidR="00F11805" w:rsidRDefault="00F11805" w:rsidP="004F15B1">
      <w:pPr>
        <w:spacing w:after="0" w:line="360" w:lineRule="auto"/>
        <w:ind w:left="0" w:firstLine="0"/>
        <w:jc w:val="left"/>
      </w:pPr>
    </w:p>
    <w:p w14:paraId="3797A34E" w14:textId="67EAC5CE" w:rsidR="00F11805" w:rsidRPr="00575332" w:rsidRDefault="00416874" w:rsidP="004F15B1">
      <w:pPr>
        <w:spacing w:line="360" w:lineRule="auto"/>
        <w:ind w:left="-5" w:right="9"/>
        <w:rPr>
          <w:sz w:val="24"/>
          <w:szCs w:val="24"/>
        </w:rPr>
      </w:pPr>
      <w:r w:rsidRPr="00575332">
        <w:rPr>
          <w:sz w:val="24"/>
          <w:szCs w:val="24"/>
        </w:rPr>
        <w:t>Normally, no member of the appeal panel will have had any previous involvement in the application.</w:t>
      </w:r>
    </w:p>
    <w:p w14:paraId="4F60ADFE" w14:textId="5E6314E7" w:rsidR="00F11805" w:rsidRPr="00575332" w:rsidRDefault="00F11805" w:rsidP="004F15B1">
      <w:pPr>
        <w:spacing w:after="0" w:line="360" w:lineRule="auto"/>
        <w:ind w:left="0" w:firstLine="0"/>
        <w:jc w:val="left"/>
        <w:rPr>
          <w:sz w:val="24"/>
          <w:szCs w:val="24"/>
        </w:rPr>
      </w:pPr>
    </w:p>
    <w:p w14:paraId="3B1EEF9E" w14:textId="39833AE4" w:rsidR="00F11805" w:rsidRPr="00575332" w:rsidRDefault="00E54A5E" w:rsidP="004F15B1">
      <w:pPr>
        <w:spacing w:line="360" w:lineRule="auto"/>
        <w:ind w:left="-5" w:right="9"/>
        <w:rPr>
          <w:sz w:val="24"/>
          <w:szCs w:val="24"/>
        </w:rPr>
      </w:pPr>
      <w:r w:rsidRPr="00575332">
        <w:rPr>
          <w:sz w:val="24"/>
          <w:szCs w:val="24"/>
        </w:rPr>
        <w:t>The appeal</w:t>
      </w:r>
      <w:r w:rsidR="00416874" w:rsidRPr="00575332">
        <w:rPr>
          <w:sz w:val="24"/>
          <w:szCs w:val="24"/>
        </w:rPr>
        <w:t xml:space="preserve"> panel will assess the information provided in your application and will decide whether there a</w:t>
      </w:r>
      <w:r w:rsidRPr="00575332">
        <w:rPr>
          <w:sz w:val="24"/>
          <w:szCs w:val="24"/>
        </w:rPr>
        <w:t xml:space="preserve">re grounds for an appeal. A pro </w:t>
      </w:r>
      <w:r w:rsidR="00416874" w:rsidRPr="00575332">
        <w:rPr>
          <w:sz w:val="24"/>
          <w:szCs w:val="24"/>
        </w:rPr>
        <w:t>forma will be completed by the panel recording key points of the discussion and this will form the basis of feedback if your appeal is unsuccessful.</w:t>
      </w:r>
    </w:p>
    <w:p w14:paraId="2CDB651B" w14:textId="1A25DC5A" w:rsidR="00F11805" w:rsidRDefault="00F11805" w:rsidP="004F15B1">
      <w:pPr>
        <w:spacing w:after="0" w:line="360" w:lineRule="auto"/>
        <w:ind w:left="0" w:firstLine="0"/>
        <w:jc w:val="left"/>
      </w:pPr>
    </w:p>
    <w:p w14:paraId="7A1269E9" w14:textId="2D067BDB" w:rsidR="00F11805" w:rsidRPr="0028176C" w:rsidRDefault="00416874" w:rsidP="0028176C">
      <w:pPr>
        <w:pStyle w:val="Heading2"/>
        <w:spacing w:line="360" w:lineRule="auto"/>
        <w:ind w:left="-5"/>
        <w:rPr>
          <w:i w:val="0"/>
          <w:iCs/>
        </w:rPr>
      </w:pPr>
      <w:bookmarkStart w:id="14" w:name="_Toc114809197"/>
      <w:r w:rsidRPr="00640C91">
        <w:rPr>
          <w:i w:val="0"/>
          <w:iCs/>
        </w:rPr>
        <w:t>Step 3 - Appeal panel decision</w:t>
      </w:r>
      <w:bookmarkEnd w:id="14"/>
      <w:r w:rsidRPr="00640C91">
        <w:rPr>
          <w:i w:val="0"/>
          <w:iCs/>
        </w:rPr>
        <w:t xml:space="preserve">  </w:t>
      </w:r>
    </w:p>
    <w:p w14:paraId="2F761458" w14:textId="472BBE98" w:rsidR="00F11805" w:rsidRPr="00575332" w:rsidRDefault="00416874" w:rsidP="0028176C">
      <w:pPr>
        <w:spacing w:before="240" w:line="360" w:lineRule="auto"/>
        <w:ind w:left="-5" w:right="335"/>
        <w:rPr>
          <w:sz w:val="24"/>
          <w:szCs w:val="24"/>
        </w:rPr>
      </w:pPr>
      <w:r w:rsidRPr="00575332">
        <w:rPr>
          <w:sz w:val="24"/>
          <w:szCs w:val="24"/>
        </w:rPr>
        <w:t xml:space="preserve">If the appeal panel decide that there are no grounds for appeal, </w:t>
      </w:r>
      <w:r w:rsidR="009432C2" w:rsidRPr="00575332">
        <w:rPr>
          <w:sz w:val="24"/>
          <w:szCs w:val="24"/>
        </w:rPr>
        <w:t>the Promotions team will confirm the outcome in a formal letter.</w:t>
      </w:r>
      <w:r w:rsidR="00E54A5E" w:rsidRPr="00575332">
        <w:rPr>
          <w:sz w:val="24"/>
          <w:szCs w:val="24"/>
        </w:rPr>
        <w:t xml:space="preserve"> </w:t>
      </w:r>
      <w:r w:rsidRPr="00575332">
        <w:rPr>
          <w:sz w:val="24"/>
          <w:szCs w:val="24"/>
        </w:rPr>
        <w:t>This decision is final and there is no further right of appeal.</w:t>
      </w:r>
    </w:p>
    <w:p w14:paraId="5FF741D1" w14:textId="7A7720A1" w:rsidR="00F11805" w:rsidRPr="00575332" w:rsidRDefault="00F11805" w:rsidP="004F15B1">
      <w:pPr>
        <w:spacing w:after="0" w:line="360" w:lineRule="auto"/>
        <w:ind w:left="0" w:firstLine="0"/>
        <w:jc w:val="left"/>
        <w:rPr>
          <w:sz w:val="24"/>
          <w:szCs w:val="24"/>
        </w:rPr>
      </w:pPr>
    </w:p>
    <w:p w14:paraId="2BA4E491" w14:textId="25EE57D1" w:rsidR="00F11805" w:rsidRPr="00575332" w:rsidRDefault="00416874" w:rsidP="004F15B1">
      <w:pPr>
        <w:spacing w:line="360" w:lineRule="auto"/>
        <w:ind w:left="-5" w:right="235"/>
        <w:rPr>
          <w:sz w:val="24"/>
          <w:szCs w:val="24"/>
        </w:rPr>
      </w:pPr>
      <w:r w:rsidRPr="00575332">
        <w:rPr>
          <w:sz w:val="24"/>
          <w:szCs w:val="24"/>
        </w:rPr>
        <w:t>If the appeal panel agree that there are grounds for appeal, they will ref</w:t>
      </w:r>
      <w:r w:rsidR="00972A65" w:rsidRPr="00575332">
        <w:rPr>
          <w:sz w:val="24"/>
          <w:szCs w:val="24"/>
        </w:rPr>
        <w:t>er the case back to a further promotion</w:t>
      </w:r>
      <w:r w:rsidR="004C46F4" w:rsidRPr="00575332">
        <w:rPr>
          <w:sz w:val="24"/>
          <w:szCs w:val="24"/>
        </w:rPr>
        <w:t xml:space="preserve"> panel </w:t>
      </w:r>
      <w:r w:rsidRPr="00575332">
        <w:rPr>
          <w:sz w:val="24"/>
          <w:szCs w:val="24"/>
        </w:rPr>
        <w:t>which will</w:t>
      </w:r>
      <w:r w:rsidR="00972A65" w:rsidRPr="00575332">
        <w:rPr>
          <w:sz w:val="24"/>
          <w:szCs w:val="24"/>
        </w:rPr>
        <w:t xml:space="preserve"> include a member of the appeal</w:t>
      </w:r>
      <w:r w:rsidRPr="00575332">
        <w:rPr>
          <w:sz w:val="24"/>
          <w:szCs w:val="24"/>
        </w:rPr>
        <w:t xml:space="preserve"> panel and at least two me</w:t>
      </w:r>
      <w:r w:rsidR="00972A65" w:rsidRPr="00575332">
        <w:rPr>
          <w:sz w:val="24"/>
          <w:szCs w:val="24"/>
        </w:rPr>
        <w:t>mbers of the original promotion</w:t>
      </w:r>
      <w:r w:rsidRPr="00575332">
        <w:rPr>
          <w:sz w:val="24"/>
          <w:szCs w:val="24"/>
        </w:rPr>
        <w:t xml:space="preserve"> panel.</w:t>
      </w:r>
    </w:p>
    <w:p w14:paraId="6FE148E4" w14:textId="743B9BAA" w:rsidR="00F11805" w:rsidRPr="00575332" w:rsidRDefault="00F11805" w:rsidP="004F15B1">
      <w:pPr>
        <w:spacing w:after="0" w:line="360" w:lineRule="auto"/>
        <w:ind w:left="0" w:firstLine="0"/>
        <w:jc w:val="left"/>
        <w:rPr>
          <w:sz w:val="24"/>
          <w:szCs w:val="24"/>
        </w:rPr>
      </w:pPr>
    </w:p>
    <w:p w14:paraId="30B65834" w14:textId="1862EB6C" w:rsidR="00F11805" w:rsidRPr="00575332" w:rsidRDefault="00972A65" w:rsidP="004F15B1">
      <w:pPr>
        <w:spacing w:line="360" w:lineRule="auto"/>
        <w:ind w:left="-5" w:right="9"/>
        <w:rPr>
          <w:sz w:val="24"/>
          <w:szCs w:val="24"/>
        </w:rPr>
      </w:pPr>
      <w:r w:rsidRPr="00575332">
        <w:rPr>
          <w:sz w:val="24"/>
          <w:szCs w:val="24"/>
        </w:rPr>
        <w:t>The</w:t>
      </w:r>
      <w:r w:rsidR="00416874" w:rsidRPr="00575332">
        <w:rPr>
          <w:sz w:val="24"/>
          <w:szCs w:val="24"/>
        </w:rPr>
        <w:t xml:space="preserve"> new promotion panel will consider your case, taking account of the original evidence provided, your appeal documentation and the key points of the appeal panel discussion.</w:t>
      </w:r>
    </w:p>
    <w:p w14:paraId="5E6282A7" w14:textId="2DCFCFC8" w:rsidR="00F11805" w:rsidRPr="00575332" w:rsidRDefault="00F11805" w:rsidP="004F15B1">
      <w:pPr>
        <w:spacing w:after="0" w:line="360" w:lineRule="auto"/>
        <w:ind w:left="0" w:firstLine="0"/>
        <w:jc w:val="left"/>
        <w:rPr>
          <w:sz w:val="24"/>
          <w:szCs w:val="24"/>
        </w:rPr>
      </w:pPr>
    </w:p>
    <w:p w14:paraId="043B309D" w14:textId="43ABAEA3" w:rsidR="00F11805" w:rsidRPr="00575332" w:rsidRDefault="00416874" w:rsidP="004F15B1">
      <w:pPr>
        <w:spacing w:line="360" w:lineRule="auto"/>
        <w:ind w:left="-5" w:right="9"/>
        <w:rPr>
          <w:sz w:val="24"/>
          <w:szCs w:val="24"/>
        </w:rPr>
      </w:pPr>
      <w:r w:rsidRPr="00575332">
        <w:rPr>
          <w:sz w:val="24"/>
          <w:szCs w:val="24"/>
        </w:rPr>
        <w:lastRenderedPageBreak/>
        <w:t xml:space="preserve">The Chair of the promotion panel (or nominee) will let you know the panel’s decision and </w:t>
      </w:r>
      <w:r w:rsidR="00972A65" w:rsidRPr="00575332">
        <w:rPr>
          <w:sz w:val="24"/>
          <w:szCs w:val="24"/>
        </w:rPr>
        <w:t>the Promotion team</w:t>
      </w:r>
      <w:r w:rsidRPr="00575332">
        <w:rPr>
          <w:sz w:val="24"/>
          <w:szCs w:val="24"/>
        </w:rPr>
        <w:t xml:space="preserve"> will confirm the decision in a formal letter.</w:t>
      </w:r>
    </w:p>
    <w:p w14:paraId="2EF05CB1" w14:textId="2E938218" w:rsidR="00F11805" w:rsidRDefault="00F11805" w:rsidP="004F15B1">
      <w:pPr>
        <w:spacing w:after="0" w:line="360" w:lineRule="auto"/>
        <w:ind w:left="0" w:firstLine="0"/>
        <w:jc w:val="left"/>
      </w:pPr>
    </w:p>
    <w:p w14:paraId="004BE805" w14:textId="3C64A770" w:rsidR="00154964" w:rsidRPr="006B1740" w:rsidRDefault="00416874" w:rsidP="00575332">
      <w:pPr>
        <w:pStyle w:val="Heading2"/>
        <w:spacing w:line="360" w:lineRule="auto"/>
        <w:ind w:left="-5"/>
        <w:rPr>
          <w:i w:val="0"/>
          <w:iCs/>
        </w:rPr>
      </w:pPr>
      <w:bookmarkStart w:id="15" w:name="_Toc114809198"/>
      <w:r w:rsidRPr="006B1740">
        <w:rPr>
          <w:i w:val="0"/>
          <w:iCs/>
        </w:rPr>
        <w:t xml:space="preserve">Step 4 - Outcome </w:t>
      </w:r>
      <w:r w:rsidR="00082EF6" w:rsidRPr="006B1740">
        <w:rPr>
          <w:i w:val="0"/>
          <w:iCs/>
        </w:rPr>
        <w:t>of the Final Panel</w:t>
      </w:r>
      <w:bookmarkEnd w:id="15"/>
    </w:p>
    <w:p w14:paraId="23BE10C2" w14:textId="22E1D285" w:rsidR="00F11805" w:rsidRPr="00856A67" w:rsidRDefault="004778F8" w:rsidP="00575332">
      <w:pPr>
        <w:pStyle w:val="Heading2"/>
        <w:spacing w:before="240" w:line="360" w:lineRule="auto"/>
        <w:ind w:left="-5"/>
        <w:rPr>
          <w:i w:val="0"/>
          <w:iCs/>
        </w:rPr>
      </w:pPr>
      <w:bookmarkStart w:id="16" w:name="_Toc114809199"/>
      <w:r w:rsidRPr="006B1740">
        <w:rPr>
          <w:i w:val="0"/>
          <w:iCs/>
        </w:rPr>
        <w:t>Successful appeal</w:t>
      </w:r>
      <w:bookmarkEnd w:id="16"/>
      <w:r w:rsidR="00416874" w:rsidRPr="006B1740">
        <w:rPr>
          <w:i w:val="0"/>
          <w:iCs/>
        </w:rPr>
        <w:t xml:space="preserve"> </w:t>
      </w:r>
    </w:p>
    <w:p w14:paraId="4D95AC81" w14:textId="351D1FF9" w:rsidR="00F11805" w:rsidRPr="00575332" w:rsidRDefault="004778F8" w:rsidP="004F15B1">
      <w:pPr>
        <w:spacing w:after="0" w:line="360" w:lineRule="auto"/>
        <w:ind w:left="0" w:firstLine="0"/>
        <w:jc w:val="left"/>
        <w:rPr>
          <w:sz w:val="24"/>
          <w:szCs w:val="24"/>
        </w:rPr>
      </w:pPr>
      <w:r w:rsidRPr="00575332">
        <w:rPr>
          <w:sz w:val="24"/>
          <w:szCs w:val="24"/>
        </w:rPr>
        <w:t>A</w:t>
      </w:r>
      <w:r w:rsidR="000D78E4" w:rsidRPr="00575332">
        <w:rPr>
          <w:sz w:val="24"/>
          <w:szCs w:val="24"/>
        </w:rPr>
        <w:t xml:space="preserve">n agreed promotion </w:t>
      </w:r>
      <w:r w:rsidR="00082EF6" w:rsidRPr="00575332">
        <w:rPr>
          <w:sz w:val="24"/>
          <w:szCs w:val="24"/>
        </w:rPr>
        <w:t xml:space="preserve">following this final panel stage </w:t>
      </w:r>
      <w:r w:rsidR="00416874" w:rsidRPr="00575332">
        <w:rPr>
          <w:sz w:val="24"/>
          <w:szCs w:val="24"/>
        </w:rPr>
        <w:t xml:space="preserve">will take effect from the </w:t>
      </w:r>
      <w:r w:rsidRPr="00575332">
        <w:rPr>
          <w:sz w:val="24"/>
          <w:szCs w:val="24"/>
        </w:rPr>
        <w:t>first</w:t>
      </w:r>
      <w:r w:rsidR="00416874" w:rsidRPr="00575332">
        <w:rPr>
          <w:sz w:val="24"/>
          <w:szCs w:val="24"/>
        </w:rPr>
        <w:t xml:space="preserve"> of the month following submission of the original application. In exceptional cases an alternative date may be agreed in consultation with the </w:t>
      </w:r>
      <w:r w:rsidRPr="00575332">
        <w:rPr>
          <w:sz w:val="24"/>
          <w:szCs w:val="24"/>
        </w:rPr>
        <w:t xml:space="preserve">Executive </w:t>
      </w:r>
      <w:r w:rsidR="00416874" w:rsidRPr="00575332">
        <w:rPr>
          <w:sz w:val="24"/>
          <w:szCs w:val="24"/>
        </w:rPr>
        <w:t>Dean</w:t>
      </w:r>
      <w:r w:rsidRPr="00575332">
        <w:rPr>
          <w:sz w:val="24"/>
          <w:szCs w:val="24"/>
        </w:rPr>
        <w:t xml:space="preserve"> </w:t>
      </w:r>
      <w:r w:rsidR="00416874" w:rsidRPr="00575332">
        <w:rPr>
          <w:sz w:val="24"/>
          <w:szCs w:val="24"/>
        </w:rPr>
        <w:t>/</w:t>
      </w:r>
      <w:r w:rsidRPr="00575332">
        <w:rPr>
          <w:sz w:val="24"/>
          <w:szCs w:val="24"/>
        </w:rPr>
        <w:t xml:space="preserve"> </w:t>
      </w:r>
      <w:r w:rsidR="00416874" w:rsidRPr="00575332">
        <w:rPr>
          <w:sz w:val="24"/>
          <w:szCs w:val="24"/>
        </w:rPr>
        <w:t>Head of Service and Human Resources. Increment dates will be the anniversary of the promotion. These arrangements will supersede the current increment dates in place.</w:t>
      </w:r>
    </w:p>
    <w:p w14:paraId="0207BC64" w14:textId="2C578885" w:rsidR="00F11805" w:rsidRDefault="00F11805" w:rsidP="004F15B1">
      <w:pPr>
        <w:spacing w:after="0" w:line="360" w:lineRule="auto"/>
        <w:ind w:left="0" w:firstLine="0"/>
        <w:jc w:val="left"/>
      </w:pPr>
    </w:p>
    <w:p w14:paraId="20161667" w14:textId="4B781B39" w:rsidR="00F11805" w:rsidRPr="006B1740" w:rsidRDefault="00416874" w:rsidP="006B1740">
      <w:pPr>
        <w:pStyle w:val="Heading2"/>
        <w:spacing w:line="360" w:lineRule="auto"/>
        <w:ind w:left="-5"/>
        <w:rPr>
          <w:i w:val="0"/>
          <w:iCs/>
        </w:rPr>
      </w:pPr>
      <w:bookmarkStart w:id="17" w:name="_Toc114809200"/>
      <w:r w:rsidRPr="006B1740">
        <w:rPr>
          <w:i w:val="0"/>
          <w:iCs/>
        </w:rPr>
        <w:t>Unsuccessful app</w:t>
      </w:r>
      <w:r w:rsidR="004778F8" w:rsidRPr="006B1740">
        <w:rPr>
          <w:i w:val="0"/>
          <w:iCs/>
        </w:rPr>
        <w:t>eal</w:t>
      </w:r>
      <w:bookmarkEnd w:id="17"/>
      <w:r w:rsidRPr="006B1740">
        <w:rPr>
          <w:i w:val="0"/>
          <w:iCs/>
        </w:rPr>
        <w:t xml:space="preserve"> </w:t>
      </w:r>
    </w:p>
    <w:p w14:paraId="0E7E1B09" w14:textId="39605C23" w:rsidR="00F11805" w:rsidRPr="00856A67" w:rsidRDefault="00416874" w:rsidP="00856A67">
      <w:pPr>
        <w:spacing w:line="360" w:lineRule="auto"/>
        <w:jc w:val="left"/>
        <w:rPr>
          <w:sz w:val="24"/>
          <w:szCs w:val="24"/>
        </w:rPr>
      </w:pPr>
      <w:r w:rsidRPr="00856A67">
        <w:rPr>
          <w:sz w:val="24"/>
          <w:szCs w:val="24"/>
        </w:rPr>
        <w:t>You will be offered feedback on your appeal. The decision of the panel will be final and there will be no further right of appeal.</w:t>
      </w:r>
    </w:p>
    <w:p w14:paraId="79312334" w14:textId="40BB8BE6" w:rsidR="000D78E4" w:rsidRPr="00856A67" w:rsidRDefault="00B06E06" w:rsidP="00CA40CA">
      <w:pPr>
        <w:spacing w:before="240" w:line="360" w:lineRule="auto"/>
        <w:ind w:left="-5" w:right="138"/>
        <w:rPr>
          <w:sz w:val="24"/>
          <w:szCs w:val="24"/>
        </w:rPr>
      </w:pPr>
      <w:r w:rsidRPr="00856A67">
        <w:rPr>
          <w:sz w:val="24"/>
          <w:szCs w:val="24"/>
        </w:rPr>
        <w:t>You would not normally be able to submit a further application within twelve months of the date of this unsuccessful application submission. This is to allow you time to demonstrate how you have addressed the areas that you did not meet. In exceptional cases, where there is a specific school, service or faculty need, and where it has been discussed with the HR Manager, an earlier resubmission may be allowed.</w:t>
      </w:r>
    </w:p>
    <w:p w14:paraId="19BF1432" w14:textId="5B0CE8C2" w:rsidR="00F11805" w:rsidRPr="00CA40CA" w:rsidRDefault="00416874" w:rsidP="00CA40CA">
      <w:pPr>
        <w:pStyle w:val="Heading1"/>
        <w:spacing w:before="240" w:after="0" w:line="360" w:lineRule="auto"/>
        <w:ind w:left="405" w:hanging="420"/>
        <w:rPr>
          <w:sz w:val="28"/>
          <w:szCs w:val="28"/>
        </w:rPr>
      </w:pPr>
      <w:bookmarkStart w:id="18" w:name="_Toc114809201"/>
      <w:r w:rsidRPr="00CB5CAB">
        <w:rPr>
          <w:i w:val="0"/>
          <w:sz w:val="28"/>
          <w:szCs w:val="28"/>
        </w:rPr>
        <w:t>Sources of support</w:t>
      </w:r>
      <w:bookmarkEnd w:id="18"/>
    </w:p>
    <w:p w14:paraId="26D39782" w14:textId="45A67652" w:rsidR="00F11805" w:rsidRPr="00856A67" w:rsidRDefault="00416874" w:rsidP="00887D06">
      <w:pPr>
        <w:spacing w:line="360" w:lineRule="auto"/>
        <w:ind w:left="-5" w:right="9"/>
        <w:rPr>
          <w:sz w:val="24"/>
          <w:szCs w:val="24"/>
        </w:rPr>
      </w:pPr>
      <w:r w:rsidRPr="00856A67">
        <w:rPr>
          <w:sz w:val="24"/>
          <w:szCs w:val="24"/>
        </w:rPr>
        <w:t>There are several sources of support to help you with your application:</w:t>
      </w:r>
    </w:p>
    <w:p w14:paraId="166B56DF" w14:textId="7CD2FFA6" w:rsidR="00B06E06" w:rsidRPr="00856A67" w:rsidRDefault="00416874" w:rsidP="00815E6D">
      <w:pPr>
        <w:numPr>
          <w:ilvl w:val="0"/>
          <w:numId w:val="3"/>
        </w:numPr>
        <w:spacing w:before="240" w:line="360" w:lineRule="auto"/>
        <w:ind w:left="765" w:right="9" w:hanging="360"/>
        <w:rPr>
          <w:sz w:val="24"/>
          <w:szCs w:val="24"/>
        </w:rPr>
      </w:pPr>
      <w:r w:rsidRPr="00856A67">
        <w:rPr>
          <w:sz w:val="24"/>
          <w:szCs w:val="24"/>
        </w:rPr>
        <w:t>Line manager/SRDS reviewer – who can discuss how your role may meet the promotion criteria and help you to complete your application.</w:t>
      </w:r>
    </w:p>
    <w:p w14:paraId="2EF07118" w14:textId="75F2C095" w:rsidR="00F11805" w:rsidRPr="00856A67" w:rsidRDefault="00F11805" w:rsidP="004F15B1">
      <w:pPr>
        <w:spacing w:after="0" w:line="360" w:lineRule="auto"/>
        <w:ind w:left="571" w:firstLine="0"/>
        <w:jc w:val="left"/>
        <w:rPr>
          <w:sz w:val="24"/>
          <w:szCs w:val="24"/>
        </w:rPr>
      </w:pPr>
    </w:p>
    <w:p w14:paraId="592F7584" w14:textId="4C40DB0F" w:rsidR="00F11805" w:rsidRPr="00856A67" w:rsidRDefault="00416874" w:rsidP="004F15B1">
      <w:pPr>
        <w:numPr>
          <w:ilvl w:val="0"/>
          <w:numId w:val="3"/>
        </w:numPr>
        <w:spacing w:line="360" w:lineRule="auto"/>
        <w:ind w:left="765" w:right="9" w:hanging="360"/>
        <w:rPr>
          <w:sz w:val="24"/>
          <w:szCs w:val="24"/>
        </w:rPr>
      </w:pPr>
      <w:r w:rsidRPr="00856A67">
        <w:rPr>
          <w:sz w:val="24"/>
          <w:szCs w:val="24"/>
        </w:rPr>
        <w:t xml:space="preserve">HR Manager/Officer – can give advice on how to interpret the criteria and all aspects of the promotions process, as well as directing </w:t>
      </w:r>
      <w:r w:rsidR="00B06E06" w:rsidRPr="00856A67">
        <w:rPr>
          <w:sz w:val="24"/>
          <w:szCs w:val="24"/>
        </w:rPr>
        <w:t>you to individuals within your faculty, s</w:t>
      </w:r>
      <w:r w:rsidRPr="00856A67">
        <w:rPr>
          <w:sz w:val="24"/>
          <w:szCs w:val="24"/>
        </w:rPr>
        <w:t>c</w:t>
      </w:r>
      <w:r w:rsidR="00B06E06" w:rsidRPr="00856A67">
        <w:rPr>
          <w:sz w:val="24"/>
          <w:szCs w:val="24"/>
        </w:rPr>
        <w:t>hool or s</w:t>
      </w:r>
      <w:r w:rsidRPr="00856A67">
        <w:rPr>
          <w:sz w:val="24"/>
          <w:szCs w:val="24"/>
        </w:rPr>
        <w:t>ervice who sit on promotion panels or have recently been through the process themselves; they can also provide guidance on the drafting of your application.</w:t>
      </w:r>
    </w:p>
    <w:p w14:paraId="0CBC33F4" w14:textId="1E15FABD" w:rsidR="00F11805" w:rsidRPr="00856A67" w:rsidRDefault="00F11805" w:rsidP="004F15B1">
      <w:pPr>
        <w:spacing w:after="0" w:line="360" w:lineRule="auto"/>
        <w:ind w:left="721" w:firstLine="0"/>
        <w:jc w:val="left"/>
        <w:rPr>
          <w:sz w:val="24"/>
          <w:szCs w:val="24"/>
        </w:rPr>
      </w:pPr>
    </w:p>
    <w:p w14:paraId="2B21D9CE" w14:textId="4C388940" w:rsidR="008D01B1" w:rsidRPr="00856A67" w:rsidRDefault="00416874" w:rsidP="004F15B1">
      <w:pPr>
        <w:numPr>
          <w:ilvl w:val="0"/>
          <w:numId w:val="3"/>
        </w:numPr>
        <w:spacing w:line="360" w:lineRule="auto"/>
        <w:ind w:left="765" w:right="9" w:hanging="360"/>
        <w:rPr>
          <w:sz w:val="24"/>
          <w:szCs w:val="24"/>
        </w:rPr>
      </w:pPr>
      <w:r w:rsidRPr="00856A67">
        <w:rPr>
          <w:sz w:val="24"/>
          <w:szCs w:val="24"/>
        </w:rPr>
        <w:t xml:space="preserve">Mentor </w:t>
      </w:r>
      <w:r w:rsidR="008D01B1" w:rsidRPr="00856A67">
        <w:rPr>
          <w:sz w:val="24"/>
          <w:szCs w:val="24"/>
        </w:rPr>
        <w:t>–</w:t>
      </w:r>
      <w:r w:rsidRPr="00856A67">
        <w:rPr>
          <w:sz w:val="24"/>
          <w:szCs w:val="24"/>
        </w:rPr>
        <w:t xml:space="preserve"> </w:t>
      </w:r>
      <w:r w:rsidR="008D01B1" w:rsidRPr="00856A67">
        <w:rPr>
          <w:sz w:val="24"/>
          <w:szCs w:val="24"/>
        </w:rPr>
        <w:t>Organisational Development and Professional Learning (OD&amp;PL)</w:t>
      </w:r>
      <w:r w:rsidRPr="00856A67">
        <w:rPr>
          <w:sz w:val="24"/>
          <w:szCs w:val="24"/>
        </w:rPr>
        <w:t xml:space="preserve"> run a </w:t>
      </w:r>
      <w:hyperlink r:id="rId19" w:history="1">
        <w:r w:rsidRPr="00856A67">
          <w:rPr>
            <w:rStyle w:val="Hyperlink"/>
            <w:sz w:val="24"/>
            <w:szCs w:val="24"/>
          </w:rPr>
          <w:t xml:space="preserve">mentoring </w:t>
        </w:r>
        <w:r w:rsidR="008D01B1" w:rsidRPr="00856A67">
          <w:rPr>
            <w:rStyle w:val="Hyperlink"/>
            <w:sz w:val="24"/>
            <w:szCs w:val="24"/>
          </w:rPr>
          <w:t>scheme</w:t>
        </w:r>
      </w:hyperlink>
      <w:r w:rsidRPr="00856A67">
        <w:rPr>
          <w:sz w:val="24"/>
          <w:szCs w:val="24"/>
        </w:rPr>
        <w:t xml:space="preserve"> whe</w:t>
      </w:r>
      <w:r w:rsidR="008D01B1" w:rsidRPr="00856A67">
        <w:rPr>
          <w:sz w:val="24"/>
          <w:szCs w:val="24"/>
        </w:rPr>
        <w:t>re you are matched to a mento</w:t>
      </w:r>
      <w:r w:rsidR="0013397E" w:rsidRPr="00856A67">
        <w:rPr>
          <w:sz w:val="24"/>
          <w:szCs w:val="24"/>
        </w:rPr>
        <w:t xml:space="preserve">r. </w:t>
      </w:r>
    </w:p>
    <w:p w14:paraId="4CAD7639" w14:textId="7CD55FCC" w:rsidR="00F11805" w:rsidRPr="00856A67" w:rsidRDefault="00F11805" w:rsidP="004F15B1">
      <w:pPr>
        <w:spacing w:after="0" w:line="360" w:lineRule="auto"/>
        <w:ind w:left="0" w:firstLine="0"/>
        <w:jc w:val="left"/>
        <w:rPr>
          <w:sz w:val="24"/>
          <w:szCs w:val="24"/>
        </w:rPr>
      </w:pPr>
    </w:p>
    <w:p w14:paraId="359D4000" w14:textId="77777777" w:rsidR="00F11805" w:rsidRPr="00856A67" w:rsidRDefault="00416874" w:rsidP="004F15B1">
      <w:pPr>
        <w:numPr>
          <w:ilvl w:val="0"/>
          <w:numId w:val="3"/>
        </w:numPr>
        <w:spacing w:line="360" w:lineRule="auto"/>
        <w:ind w:left="765" w:right="9" w:hanging="360"/>
        <w:rPr>
          <w:sz w:val="24"/>
          <w:szCs w:val="24"/>
        </w:rPr>
      </w:pPr>
      <w:r w:rsidRPr="00856A67">
        <w:rPr>
          <w:sz w:val="24"/>
          <w:szCs w:val="24"/>
        </w:rPr>
        <w:lastRenderedPageBreak/>
        <w:t xml:space="preserve">Trade union representative – members of a campus trade union may wish to seek advice from a TU representative. </w:t>
      </w:r>
    </w:p>
    <w:p w14:paraId="6CAD0AED" w14:textId="6F20A357" w:rsidR="00F11805" w:rsidRPr="00856A67" w:rsidRDefault="00F11805" w:rsidP="004F15B1">
      <w:pPr>
        <w:spacing w:after="0" w:line="360" w:lineRule="auto"/>
        <w:ind w:left="405" w:firstLine="0"/>
        <w:jc w:val="left"/>
        <w:rPr>
          <w:sz w:val="24"/>
          <w:szCs w:val="24"/>
        </w:rPr>
      </w:pPr>
    </w:p>
    <w:p w14:paraId="45891883" w14:textId="13E03113" w:rsidR="00F11805" w:rsidRPr="00856A67" w:rsidRDefault="002019D5" w:rsidP="004F15B1">
      <w:pPr>
        <w:numPr>
          <w:ilvl w:val="0"/>
          <w:numId w:val="3"/>
        </w:numPr>
        <w:spacing w:line="360" w:lineRule="auto"/>
        <w:ind w:left="765" w:right="9" w:hanging="360"/>
        <w:rPr>
          <w:sz w:val="24"/>
          <w:szCs w:val="24"/>
        </w:rPr>
      </w:pPr>
      <w:hyperlink r:id="rId20" w:history="1">
        <w:r w:rsidR="00416874" w:rsidRPr="00856A67">
          <w:rPr>
            <w:rStyle w:val="Hyperlink"/>
            <w:sz w:val="24"/>
            <w:szCs w:val="24"/>
          </w:rPr>
          <w:t>HR website</w:t>
        </w:r>
      </w:hyperlink>
      <w:r w:rsidR="00416874" w:rsidRPr="00856A67">
        <w:rPr>
          <w:sz w:val="24"/>
          <w:szCs w:val="24"/>
        </w:rPr>
        <w:t xml:space="preserve"> has a lot of information that will help you with your application</w:t>
      </w:r>
      <w:r w:rsidR="000350B9" w:rsidRPr="00856A67">
        <w:rPr>
          <w:sz w:val="24"/>
          <w:szCs w:val="24"/>
        </w:rPr>
        <w:t>.</w:t>
      </w:r>
    </w:p>
    <w:p w14:paraId="369A2522" w14:textId="52273917" w:rsidR="00CD50EF" w:rsidRPr="00856A67" w:rsidRDefault="00CD50EF" w:rsidP="004F15B1">
      <w:pPr>
        <w:spacing w:after="0" w:line="360" w:lineRule="auto"/>
        <w:ind w:left="0" w:firstLine="0"/>
        <w:jc w:val="left"/>
        <w:rPr>
          <w:b/>
        </w:rPr>
      </w:pPr>
    </w:p>
    <w:p w14:paraId="14AAE7B0" w14:textId="12917C49" w:rsidR="00F11805" w:rsidRPr="009846C3" w:rsidRDefault="00416874" w:rsidP="009846C3">
      <w:pPr>
        <w:pStyle w:val="Heading1"/>
        <w:spacing w:after="0" w:line="360" w:lineRule="auto"/>
        <w:ind w:left="405" w:hanging="420"/>
        <w:rPr>
          <w:sz w:val="28"/>
          <w:szCs w:val="28"/>
        </w:rPr>
      </w:pPr>
      <w:bookmarkStart w:id="19" w:name="_Toc114809202"/>
      <w:r w:rsidRPr="00CD50EF">
        <w:rPr>
          <w:i w:val="0"/>
          <w:sz w:val="28"/>
          <w:szCs w:val="28"/>
        </w:rPr>
        <w:t>Other key points</w:t>
      </w:r>
      <w:bookmarkEnd w:id="19"/>
      <w:r w:rsidRPr="00CD50EF">
        <w:rPr>
          <w:i w:val="0"/>
          <w:sz w:val="28"/>
          <w:szCs w:val="28"/>
        </w:rPr>
        <w:t xml:space="preserve"> </w:t>
      </w:r>
    </w:p>
    <w:p w14:paraId="07EBC261" w14:textId="5E432765" w:rsidR="00F11805" w:rsidRPr="009846C3" w:rsidRDefault="00416874" w:rsidP="009846C3">
      <w:pPr>
        <w:pStyle w:val="Heading2"/>
        <w:spacing w:before="240" w:line="360" w:lineRule="auto"/>
        <w:ind w:left="-5"/>
        <w:rPr>
          <w:i w:val="0"/>
          <w:iCs/>
        </w:rPr>
      </w:pPr>
      <w:bookmarkStart w:id="20" w:name="_Toc114809203"/>
      <w:r w:rsidRPr="001C0A79">
        <w:rPr>
          <w:i w:val="0"/>
          <w:iCs/>
        </w:rPr>
        <w:t>Promotions to grade 7</w:t>
      </w:r>
      <w:bookmarkEnd w:id="20"/>
      <w:r w:rsidRPr="001C0A79">
        <w:rPr>
          <w:i w:val="0"/>
          <w:iCs/>
        </w:rPr>
        <w:t xml:space="preserve"> </w:t>
      </w:r>
    </w:p>
    <w:p w14:paraId="038F590D" w14:textId="667BF2C2" w:rsidR="00F11805" w:rsidRPr="009846C3" w:rsidRDefault="00416874" w:rsidP="00AE686D">
      <w:pPr>
        <w:spacing w:before="240" w:line="360" w:lineRule="auto"/>
        <w:ind w:left="-5" w:right="9"/>
        <w:rPr>
          <w:sz w:val="24"/>
          <w:szCs w:val="24"/>
        </w:rPr>
      </w:pPr>
      <w:r w:rsidRPr="009846C3">
        <w:rPr>
          <w:sz w:val="24"/>
          <w:szCs w:val="24"/>
        </w:rPr>
        <w:t>If your application is successful, you will move to a no fixed hours</w:t>
      </w:r>
      <w:r w:rsidRPr="009846C3">
        <w:rPr>
          <w:sz w:val="22"/>
          <w:szCs w:val="24"/>
          <w:vertAlign w:val="superscript"/>
        </w:rPr>
        <w:footnoteReference w:id="4"/>
      </w:r>
      <w:r w:rsidRPr="009846C3">
        <w:rPr>
          <w:sz w:val="24"/>
          <w:szCs w:val="24"/>
        </w:rPr>
        <w:t xml:space="preserve"> role and you will be expected to work the hours required to undertake your duties.</w:t>
      </w:r>
    </w:p>
    <w:p w14:paraId="2D580B16" w14:textId="589BA7A9" w:rsidR="00F11805" w:rsidRPr="009846C3" w:rsidRDefault="00416874" w:rsidP="00815E6D">
      <w:pPr>
        <w:spacing w:before="240" w:line="360" w:lineRule="auto"/>
        <w:ind w:left="-5" w:right="9"/>
        <w:rPr>
          <w:sz w:val="24"/>
          <w:szCs w:val="24"/>
        </w:rPr>
      </w:pPr>
      <w:r w:rsidRPr="009846C3">
        <w:rPr>
          <w:sz w:val="24"/>
          <w:szCs w:val="24"/>
        </w:rPr>
        <w:t xml:space="preserve">If you are currently in the PAS pension scheme, please contact </w:t>
      </w:r>
      <w:hyperlink r:id="rId21" w:history="1">
        <w:r w:rsidR="00B06E06" w:rsidRPr="009846C3">
          <w:rPr>
            <w:rStyle w:val="Hyperlink"/>
            <w:sz w:val="24"/>
            <w:szCs w:val="24"/>
          </w:rPr>
          <w:t>Pensions</w:t>
        </w:r>
      </w:hyperlink>
      <w:r w:rsidRPr="009846C3">
        <w:rPr>
          <w:sz w:val="24"/>
          <w:szCs w:val="24"/>
        </w:rPr>
        <w:t xml:space="preserve"> for information about your options.</w:t>
      </w:r>
    </w:p>
    <w:p w14:paraId="25AE09C9" w14:textId="45C60431" w:rsidR="00F11805" w:rsidRDefault="00F11805" w:rsidP="004F15B1">
      <w:pPr>
        <w:spacing w:after="0" w:line="360" w:lineRule="auto"/>
        <w:ind w:left="0" w:firstLine="0"/>
        <w:jc w:val="left"/>
      </w:pPr>
    </w:p>
    <w:p w14:paraId="1F606696" w14:textId="2AE6DAD3" w:rsidR="00F11805" w:rsidRPr="009846C3" w:rsidRDefault="00416874" w:rsidP="009846C3">
      <w:pPr>
        <w:pStyle w:val="Heading2"/>
        <w:spacing w:line="360" w:lineRule="auto"/>
        <w:ind w:left="-5"/>
        <w:rPr>
          <w:i w:val="0"/>
          <w:iCs/>
        </w:rPr>
      </w:pPr>
      <w:bookmarkStart w:id="21" w:name="_Toc114809204"/>
      <w:r w:rsidRPr="001C0A79">
        <w:rPr>
          <w:i w:val="0"/>
          <w:iCs/>
        </w:rPr>
        <w:t>Staff on probation</w:t>
      </w:r>
      <w:bookmarkEnd w:id="21"/>
      <w:r w:rsidRPr="001C0A79">
        <w:rPr>
          <w:i w:val="0"/>
          <w:iCs/>
        </w:rPr>
        <w:t xml:space="preserve"> </w:t>
      </w:r>
    </w:p>
    <w:p w14:paraId="504C4290" w14:textId="291183B4" w:rsidR="00F11805" w:rsidRPr="009846C3" w:rsidRDefault="00042A64" w:rsidP="00AE686D">
      <w:pPr>
        <w:spacing w:before="240" w:line="360" w:lineRule="auto"/>
        <w:ind w:left="-5" w:right="206"/>
        <w:rPr>
          <w:sz w:val="24"/>
          <w:szCs w:val="24"/>
        </w:rPr>
      </w:pPr>
      <w:r w:rsidRPr="009846C3">
        <w:rPr>
          <w:sz w:val="24"/>
          <w:szCs w:val="24"/>
        </w:rPr>
        <w:t xml:space="preserve">Normally </w:t>
      </w:r>
      <w:r w:rsidR="00416874" w:rsidRPr="009846C3">
        <w:rPr>
          <w:sz w:val="24"/>
          <w:szCs w:val="24"/>
        </w:rPr>
        <w:t xml:space="preserve">you would complete your probation before you apply for promotion. Your probation advisor can recommend to your </w:t>
      </w:r>
      <w:r w:rsidRPr="009846C3">
        <w:rPr>
          <w:sz w:val="24"/>
          <w:szCs w:val="24"/>
        </w:rPr>
        <w:t>Executive</w:t>
      </w:r>
      <w:r w:rsidR="00416874" w:rsidRPr="009846C3">
        <w:rPr>
          <w:sz w:val="24"/>
          <w:szCs w:val="24"/>
        </w:rPr>
        <w:t xml:space="preserve"> Dean</w:t>
      </w:r>
      <w:r w:rsidRPr="009846C3">
        <w:rPr>
          <w:sz w:val="24"/>
          <w:szCs w:val="24"/>
        </w:rPr>
        <w:t xml:space="preserve"> </w:t>
      </w:r>
      <w:r w:rsidR="00416874" w:rsidRPr="009846C3">
        <w:rPr>
          <w:sz w:val="24"/>
          <w:szCs w:val="24"/>
        </w:rPr>
        <w:t>/</w:t>
      </w:r>
      <w:r w:rsidRPr="009846C3">
        <w:rPr>
          <w:sz w:val="24"/>
          <w:szCs w:val="24"/>
        </w:rPr>
        <w:t xml:space="preserve"> </w:t>
      </w:r>
      <w:r w:rsidR="00416874" w:rsidRPr="009846C3">
        <w:rPr>
          <w:sz w:val="24"/>
          <w:szCs w:val="24"/>
        </w:rPr>
        <w:t xml:space="preserve">Head of Service that you complete your probation early. The </w:t>
      </w:r>
      <w:hyperlink r:id="rId22" w:history="1">
        <w:r w:rsidR="00416874" w:rsidRPr="00225806">
          <w:rPr>
            <w:rStyle w:val="Hyperlink"/>
            <w:sz w:val="24"/>
            <w:szCs w:val="24"/>
          </w:rPr>
          <w:t>probation policy</w:t>
        </w:r>
      </w:hyperlink>
      <w:r w:rsidR="00416874" w:rsidRPr="009846C3">
        <w:rPr>
          <w:sz w:val="24"/>
          <w:szCs w:val="24"/>
        </w:rPr>
        <w:t xml:space="preserve"> can be found at on the HR website.</w:t>
      </w:r>
    </w:p>
    <w:p w14:paraId="18A25F63" w14:textId="3C1CD9B0" w:rsidR="00F11805" w:rsidRPr="009846C3" w:rsidRDefault="00F11805" w:rsidP="004F15B1">
      <w:pPr>
        <w:spacing w:after="0" w:line="360" w:lineRule="auto"/>
        <w:ind w:left="0" w:firstLine="0"/>
        <w:jc w:val="left"/>
        <w:rPr>
          <w:sz w:val="24"/>
          <w:szCs w:val="24"/>
        </w:rPr>
      </w:pPr>
    </w:p>
    <w:p w14:paraId="2627B94A" w14:textId="7A8FDCFE" w:rsidR="00F11805" w:rsidRPr="009846C3" w:rsidRDefault="00416874" w:rsidP="00CA40CA">
      <w:pPr>
        <w:spacing w:line="360" w:lineRule="auto"/>
        <w:ind w:left="-5"/>
        <w:jc w:val="left"/>
        <w:rPr>
          <w:sz w:val="24"/>
          <w:szCs w:val="24"/>
        </w:rPr>
      </w:pPr>
      <w:r w:rsidRPr="009846C3">
        <w:rPr>
          <w:sz w:val="24"/>
          <w:szCs w:val="24"/>
        </w:rPr>
        <w:t>However, in exceptional cases, it may be appropriate to apply for promotion before the end of your probationary period. If your application is successful, you will be deemed to have completed your probation in your previous grade.</w:t>
      </w:r>
    </w:p>
    <w:sectPr w:rsidR="00F11805" w:rsidRPr="009846C3" w:rsidSect="00FD7E8D">
      <w:footerReference w:type="even" r:id="rId23"/>
      <w:footerReference w:type="default" r:id="rId24"/>
      <w:footerReference w:type="first" r:id="rId25"/>
      <w:pgSz w:w="11910" w:h="16845"/>
      <w:pgMar w:top="568" w:right="1427" w:bottom="1416" w:left="1262" w:header="720" w:footer="7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4CFBE" w14:textId="77777777" w:rsidR="005A02BC" w:rsidRDefault="005A02BC">
      <w:pPr>
        <w:spacing w:after="0" w:line="240" w:lineRule="auto"/>
      </w:pPr>
      <w:r>
        <w:separator/>
      </w:r>
    </w:p>
  </w:endnote>
  <w:endnote w:type="continuationSeparator" w:id="0">
    <w:p w14:paraId="075DF68B" w14:textId="77777777" w:rsidR="005A02BC" w:rsidRDefault="005A02BC">
      <w:pPr>
        <w:spacing w:after="0" w:line="240" w:lineRule="auto"/>
      </w:pPr>
      <w:r>
        <w:continuationSeparator/>
      </w:r>
    </w:p>
  </w:endnote>
  <w:endnote w:type="continuationNotice" w:id="1">
    <w:p w14:paraId="63A317A4" w14:textId="77777777" w:rsidR="008433EE" w:rsidRDefault="008433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9F787" w14:textId="77777777" w:rsidR="00E54A5E" w:rsidRDefault="00E54A5E">
    <w:pPr>
      <w:spacing w:after="0" w:line="259" w:lineRule="auto"/>
      <w:ind w:left="6" w:firstLine="0"/>
      <w:jc w:val="center"/>
    </w:pPr>
    <w:r>
      <w:fldChar w:fldCharType="begin"/>
    </w:r>
    <w:r>
      <w:instrText xml:space="preserve"> PAGE   \* MERGEFORMAT </w:instrText>
    </w:r>
    <w:r>
      <w:fldChar w:fldCharType="separate"/>
    </w:r>
    <w:r>
      <w:t>1</w:t>
    </w:r>
    <w:r>
      <w:fldChar w:fldCharType="end"/>
    </w:r>
    <w:r>
      <w:rPr>
        <w:sz w:val="24"/>
      </w:rPr>
      <w:t xml:space="preserve"> </w:t>
    </w:r>
  </w:p>
  <w:p w14:paraId="6999B13C" w14:textId="77777777" w:rsidR="00E54A5E" w:rsidRDefault="00E54A5E">
    <w:pPr>
      <w:spacing w:after="0" w:line="259" w:lineRule="auto"/>
      <w:ind w:left="68" w:firstLine="0"/>
      <w:jc w:val="center"/>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1720A" w14:textId="03048CA9" w:rsidR="00E54A5E" w:rsidRDefault="00E54A5E">
    <w:pPr>
      <w:spacing w:after="0" w:line="259" w:lineRule="auto"/>
      <w:ind w:left="6" w:firstLine="0"/>
      <w:jc w:val="center"/>
    </w:pPr>
    <w:r>
      <w:fldChar w:fldCharType="begin"/>
    </w:r>
    <w:r>
      <w:instrText xml:space="preserve"> PAGE   \* MERGEFORMAT </w:instrText>
    </w:r>
    <w:r>
      <w:fldChar w:fldCharType="separate"/>
    </w:r>
    <w:r w:rsidR="00CD50EF">
      <w:rPr>
        <w:noProof/>
      </w:rPr>
      <w:t>4</w:t>
    </w:r>
    <w:r>
      <w:fldChar w:fldCharType="end"/>
    </w:r>
    <w:r>
      <w:rPr>
        <w:sz w:val="24"/>
      </w:rPr>
      <w:t xml:space="preserve"> </w:t>
    </w:r>
  </w:p>
  <w:p w14:paraId="3AF0B815" w14:textId="77777777" w:rsidR="00E54A5E" w:rsidRDefault="00E54A5E">
    <w:pPr>
      <w:spacing w:after="0" w:line="259" w:lineRule="auto"/>
      <w:ind w:left="68" w:firstLine="0"/>
      <w:jc w:val="center"/>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67C80" w14:textId="77777777" w:rsidR="00E54A5E" w:rsidRDefault="00E54A5E">
    <w:pPr>
      <w:spacing w:after="0" w:line="259" w:lineRule="auto"/>
      <w:ind w:left="6" w:firstLine="0"/>
      <w:jc w:val="center"/>
    </w:pPr>
    <w:r>
      <w:fldChar w:fldCharType="begin"/>
    </w:r>
    <w:r>
      <w:instrText xml:space="preserve"> PAGE   \* MERGEFORMAT </w:instrText>
    </w:r>
    <w:r>
      <w:fldChar w:fldCharType="separate"/>
    </w:r>
    <w:r>
      <w:t>1</w:t>
    </w:r>
    <w:r>
      <w:fldChar w:fldCharType="end"/>
    </w:r>
    <w:r>
      <w:rPr>
        <w:sz w:val="24"/>
      </w:rPr>
      <w:t xml:space="preserve"> </w:t>
    </w:r>
  </w:p>
  <w:p w14:paraId="6902F624" w14:textId="77777777" w:rsidR="00E54A5E" w:rsidRDefault="00E54A5E">
    <w:pPr>
      <w:spacing w:after="0" w:line="259" w:lineRule="auto"/>
      <w:ind w:left="68" w:firstLine="0"/>
      <w:jc w:val="center"/>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529B0" w14:textId="77777777" w:rsidR="005A02BC" w:rsidRDefault="005A02BC">
      <w:pPr>
        <w:spacing w:after="0" w:line="259" w:lineRule="auto"/>
        <w:ind w:left="0" w:firstLine="0"/>
        <w:jc w:val="left"/>
      </w:pPr>
      <w:r>
        <w:separator/>
      </w:r>
    </w:p>
  </w:footnote>
  <w:footnote w:type="continuationSeparator" w:id="0">
    <w:p w14:paraId="67D1A616" w14:textId="77777777" w:rsidR="005A02BC" w:rsidRDefault="005A02BC">
      <w:pPr>
        <w:spacing w:after="0" w:line="259" w:lineRule="auto"/>
        <w:ind w:left="0" w:firstLine="0"/>
        <w:jc w:val="left"/>
      </w:pPr>
      <w:r>
        <w:continuationSeparator/>
      </w:r>
    </w:p>
  </w:footnote>
  <w:footnote w:type="continuationNotice" w:id="1">
    <w:p w14:paraId="08FF3B19" w14:textId="77777777" w:rsidR="008433EE" w:rsidRDefault="008433EE">
      <w:pPr>
        <w:spacing w:after="0" w:line="240" w:lineRule="auto"/>
      </w:pPr>
    </w:p>
  </w:footnote>
  <w:footnote w:id="2">
    <w:p w14:paraId="71B35795" w14:textId="77777777" w:rsidR="00E54A5E" w:rsidRDefault="00E54A5E">
      <w:pPr>
        <w:pStyle w:val="footnotedescription"/>
        <w:spacing w:after="10"/>
      </w:pPr>
      <w:r>
        <w:rPr>
          <w:rStyle w:val="footnotemark"/>
        </w:rPr>
        <w:footnoteRef/>
      </w:r>
      <w:r>
        <w:t xml:space="preserve"> Whilst every effort will be made to meet these timescales, there may be occasions when these will vary. </w:t>
      </w:r>
    </w:p>
    <w:p w14:paraId="0833E106" w14:textId="77777777" w:rsidR="00E54A5E" w:rsidRDefault="00E54A5E">
      <w:pPr>
        <w:pStyle w:val="footnotedescription"/>
      </w:pPr>
      <w:r>
        <w:t xml:space="preserve"> </w:t>
      </w:r>
    </w:p>
  </w:footnote>
  <w:footnote w:id="3">
    <w:p w14:paraId="494C5A40" w14:textId="1968DD4F" w:rsidR="00E54A5E" w:rsidRDefault="00E54A5E">
      <w:pPr>
        <w:pStyle w:val="footnotedescription"/>
        <w:spacing w:line="216" w:lineRule="auto"/>
        <w:ind w:left="75" w:right="4069" w:hanging="75"/>
      </w:pPr>
      <w:r>
        <w:rPr>
          <w:rStyle w:val="footnotemark"/>
        </w:rPr>
        <w:footnoteRef/>
      </w:r>
      <w:r w:rsidR="00FA0475">
        <w:rPr>
          <w:sz w:val="20"/>
        </w:rPr>
        <w:t xml:space="preserve"> The p</w:t>
      </w:r>
      <w:r>
        <w:rPr>
          <w:sz w:val="20"/>
        </w:rPr>
        <w:t xml:space="preserve">rofessorial minimum salary is point 52 on the scale </w:t>
      </w:r>
    </w:p>
  </w:footnote>
  <w:footnote w:id="4">
    <w:p w14:paraId="7CB24B5C" w14:textId="77777777" w:rsidR="00916728" w:rsidRDefault="00E54A5E" w:rsidP="00916728">
      <w:pPr>
        <w:rPr>
          <w:rFonts w:ascii="Times New Roman" w:eastAsia="Times New Roman" w:hAnsi="Times New Roman" w:cs="Times New Roman"/>
          <w:sz w:val="20"/>
        </w:rPr>
      </w:pPr>
      <w:r>
        <w:rPr>
          <w:rStyle w:val="footnotemark"/>
        </w:rPr>
        <w:footnoteRef/>
      </w:r>
      <w:r>
        <w:t xml:space="preserve"> </w:t>
      </w:r>
      <w:r>
        <w:rPr>
          <w:sz w:val="20"/>
        </w:rPr>
        <w:t>For calculation purposes, the full-time notional hours are 37.5 per week.</w:t>
      </w:r>
      <w:r>
        <w:rPr>
          <w:rFonts w:ascii="Times New Roman" w:eastAsia="Times New Roman" w:hAnsi="Times New Roman" w:cs="Times New Roman"/>
          <w:sz w:val="20"/>
        </w:rPr>
        <w:t xml:space="preserve"> </w:t>
      </w:r>
    </w:p>
    <w:p w14:paraId="430A252C" w14:textId="77777777" w:rsidR="00916728" w:rsidRDefault="00916728" w:rsidP="00916728">
      <w:pPr>
        <w:rPr>
          <w:rFonts w:ascii="Times New Roman" w:eastAsia="Times New Roman" w:hAnsi="Times New Roman" w:cs="Times New Roman"/>
          <w:sz w:val="20"/>
        </w:rPr>
      </w:pPr>
    </w:p>
    <w:p w14:paraId="3E2A3D92" w14:textId="55DE1856" w:rsidR="00916728" w:rsidRPr="00375EB3" w:rsidRDefault="00D736A9" w:rsidP="00916728">
      <w:pPr>
        <w:rPr>
          <w:color w:val="808080" w:themeColor="background1" w:themeShade="80"/>
          <w:sz w:val="18"/>
          <w:szCs w:val="18"/>
        </w:rPr>
      </w:pPr>
      <w:r>
        <w:rPr>
          <w:color w:val="808080" w:themeColor="background1" w:themeShade="80"/>
          <w:sz w:val="18"/>
          <w:szCs w:val="18"/>
        </w:rPr>
        <w:t>September</w:t>
      </w:r>
      <w:r w:rsidR="00916728">
        <w:rPr>
          <w:color w:val="808080" w:themeColor="background1" w:themeShade="80"/>
          <w:sz w:val="18"/>
          <w:szCs w:val="18"/>
        </w:rPr>
        <w:t xml:space="preserve"> 2022</w:t>
      </w:r>
    </w:p>
    <w:p w14:paraId="112F3680" w14:textId="77777777" w:rsidR="00E54A5E" w:rsidRDefault="00E54A5E">
      <w:pPr>
        <w:pStyle w:val="footnotedescription"/>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77554"/>
    <w:multiLevelType w:val="hybridMultilevel"/>
    <w:tmpl w:val="C6D45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A5018F"/>
    <w:multiLevelType w:val="hybridMultilevel"/>
    <w:tmpl w:val="0310C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6A04E8"/>
    <w:multiLevelType w:val="hybridMultilevel"/>
    <w:tmpl w:val="E766D2AA"/>
    <w:lvl w:ilvl="0" w:tplc="08090001">
      <w:start w:val="1"/>
      <w:numFmt w:val="bullet"/>
      <w:lvlText w:val=""/>
      <w:lvlJc w:val="left"/>
      <w:pPr>
        <w:ind w:left="3180" w:hanging="360"/>
      </w:pPr>
      <w:rPr>
        <w:rFonts w:ascii="Symbol" w:hAnsi="Symbol" w:hint="default"/>
      </w:rPr>
    </w:lvl>
    <w:lvl w:ilvl="1" w:tplc="08090003" w:tentative="1">
      <w:start w:val="1"/>
      <w:numFmt w:val="bullet"/>
      <w:lvlText w:val="o"/>
      <w:lvlJc w:val="left"/>
      <w:pPr>
        <w:ind w:left="3900" w:hanging="360"/>
      </w:pPr>
      <w:rPr>
        <w:rFonts w:ascii="Courier New" w:hAnsi="Courier New" w:cs="Courier New" w:hint="default"/>
      </w:rPr>
    </w:lvl>
    <w:lvl w:ilvl="2" w:tplc="08090005" w:tentative="1">
      <w:start w:val="1"/>
      <w:numFmt w:val="bullet"/>
      <w:lvlText w:val=""/>
      <w:lvlJc w:val="left"/>
      <w:pPr>
        <w:ind w:left="4620" w:hanging="360"/>
      </w:pPr>
      <w:rPr>
        <w:rFonts w:ascii="Wingdings" w:hAnsi="Wingdings" w:hint="default"/>
      </w:rPr>
    </w:lvl>
    <w:lvl w:ilvl="3" w:tplc="08090001" w:tentative="1">
      <w:start w:val="1"/>
      <w:numFmt w:val="bullet"/>
      <w:lvlText w:val=""/>
      <w:lvlJc w:val="left"/>
      <w:pPr>
        <w:ind w:left="5340" w:hanging="360"/>
      </w:pPr>
      <w:rPr>
        <w:rFonts w:ascii="Symbol" w:hAnsi="Symbol" w:hint="default"/>
      </w:rPr>
    </w:lvl>
    <w:lvl w:ilvl="4" w:tplc="08090003" w:tentative="1">
      <w:start w:val="1"/>
      <w:numFmt w:val="bullet"/>
      <w:lvlText w:val="o"/>
      <w:lvlJc w:val="left"/>
      <w:pPr>
        <w:ind w:left="6060" w:hanging="360"/>
      </w:pPr>
      <w:rPr>
        <w:rFonts w:ascii="Courier New" w:hAnsi="Courier New" w:cs="Courier New" w:hint="default"/>
      </w:rPr>
    </w:lvl>
    <w:lvl w:ilvl="5" w:tplc="08090005" w:tentative="1">
      <w:start w:val="1"/>
      <w:numFmt w:val="bullet"/>
      <w:lvlText w:val=""/>
      <w:lvlJc w:val="left"/>
      <w:pPr>
        <w:ind w:left="6780" w:hanging="360"/>
      </w:pPr>
      <w:rPr>
        <w:rFonts w:ascii="Wingdings" w:hAnsi="Wingdings" w:hint="default"/>
      </w:rPr>
    </w:lvl>
    <w:lvl w:ilvl="6" w:tplc="08090001" w:tentative="1">
      <w:start w:val="1"/>
      <w:numFmt w:val="bullet"/>
      <w:lvlText w:val=""/>
      <w:lvlJc w:val="left"/>
      <w:pPr>
        <w:ind w:left="7500" w:hanging="360"/>
      </w:pPr>
      <w:rPr>
        <w:rFonts w:ascii="Symbol" w:hAnsi="Symbol" w:hint="default"/>
      </w:rPr>
    </w:lvl>
    <w:lvl w:ilvl="7" w:tplc="08090003" w:tentative="1">
      <w:start w:val="1"/>
      <w:numFmt w:val="bullet"/>
      <w:lvlText w:val="o"/>
      <w:lvlJc w:val="left"/>
      <w:pPr>
        <w:ind w:left="8220" w:hanging="360"/>
      </w:pPr>
      <w:rPr>
        <w:rFonts w:ascii="Courier New" w:hAnsi="Courier New" w:cs="Courier New" w:hint="default"/>
      </w:rPr>
    </w:lvl>
    <w:lvl w:ilvl="8" w:tplc="08090005" w:tentative="1">
      <w:start w:val="1"/>
      <w:numFmt w:val="bullet"/>
      <w:lvlText w:val=""/>
      <w:lvlJc w:val="left"/>
      <w:pPr>
        <w:ind w:left="8940" w:hanging="360"/>
      </w:pPr>
      <w:rPr>
        <w:rFonts w:ascii="Wingdings" w:hAnsi="Wingdings" w:hint="default"/>
      </w:rPr>
    </w:lvl>
  </w:abstractNum>
  <w:abstractNum w:abstractNumId="3" w15:restartNumberingAfterBreak="0">
    <w:nsid w:val="2C2E29F1"/>
    <w:multiLevelType w:val="hybridMultilevel"/>
    <w:tmpl w:val="6FB6FC7A"/>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4" w15:restartNumberingAfterBreak="0">
    <w:nsid w:val="2FE650DD"/>
    <w:multiLevelType w:val="hybridMultilevel"/>
    <w:tmpl w:val="FDD0B67C"/>
    <w:lvl w:ilvl="0" w:tplc="2D3EEC6E">
      <w:start w:val="1"/>
      <w:numFmt w:val="bullet"/>
      <w:lvlText w:val="•"/>
      <w:lvlJc w:val="left"/>
      <w:pPr>
        <w:ind w:left="85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0F0772C">
      <w:start w:val="1"/>
      <w:numFmt w:val="bullet"/>
      <w:lvlText w:val="o"/>
      <w:lvlJc w:val="left"/>
      <w:pPr>
        <w:ind w:left="165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2E9C88B0">
      <w:start w:val="1"/>
      <w:numFmt w:val="bullet"/>
      <w:lvlText w:val="▪"/>
      <w:lvlJc w:val="left"/>
      <w:pPr>
        <w:ind w:left="237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35FC8CD2">
      <w:start w:val="1"/>
      <w:numFmt w:val="bullet"/>
      <w:lvlText w:val="•"/>
      <w:lvlJc w:val="left"/>
      <w:pPr>
        <w:ind w:left="309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F6B2A32A">
      <w:start w:val="1"/>
      <w:numFmt w:val="bullet"/>
      <w:lvlText w:val="o"/>
      <w:lvlJc w:val="left"/>
      <w:pPr>
        <w:ind w:left="381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1298B146">
      <w:start w:val="1"/>
      <w:numFmt w:val="bullet"/>
      <w:lvlText w:val="▪"/>
      <w:lvlJc w:val="left"/>
      <w:pPr>
        <w:ind w:left="453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6DB42390">
      <w:start w:val="1"/>
      <w:numFmt w:val="bullet"/>
      <w:lvlText w:val="•"/>
      <w:lvlJc w:val="left"/>
      <w:pPr>
        <w:ind w:left="525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95066CCA">
      <w:start w:val="1"/>
      <w:numFmt w:val="bullet"/>
      <w:lvlText w:val="o"/>
      <w:lvlJc w:val="left"/>
      <w:pPr>
        <w:ind w:left="597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F488B540">
      <w:start w:val="1"/>
      <w:numFmt w:val="bullet"/>
      <w:lvlText w:val="▪"/>
      <w:lvlJc w:val="left"/>
      <w:pPr>
        <w:ind w:left="669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329C49C1"/>
    <w:multiLevelType w:val="hybridMultilevel"/>
    <w:tmpl w:val="84E60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BD5B9A"/>
    <w:multiLevelType w:val="hybridMultilevel"/>
    <w:tmpl w:val="B98E116E"/>
    <w:lvl w:ilvl="0" w:tplc="E7065652">
      <w:start w:val="1"/>
      <w:numFmt w:val="bullet"/>
      <w:lvlText w:val=""/>
      <w:lvlJc w:val="left"/>
      <w:pPr>
        <w:ind w:left="766"/>
      </w:pPr>
      <w:rPr>
        <w:rFonts w:ascii="Symbol" w:hAnsi="Symbol" w:hint="default"/>
        <w:b w:val="0"/>
        <w:i w:val="0"/>
        <w:strike w:val="0"/>
        <w:dstrike w:val="0"/>
        <w:color w:val="000000"/>
        <w:sz w:val="24"/>
        <w:szCs w:val="23"/>
        <w:u w:val="none" w:color="000000"/>
        <w:bdr w:val="none" w:sz="0" w:space="0" w:color="auto"/>
        <w:shd w:val="clear" w:color="auto" w:fill="auto"/>
        <w:vertAlign w:val="baseline"/>
      </w:rPr>
    </w:lvl>
    <w:lvl w:ilvl="1" w:tplc="E5069C9E">
      <w:start w:val="1"/>
      <w:numFmt w:val="bullet"/>
      <w:lvlText w:val="o"/>
      <w:lvlJc w:val="left"/>
      <w:pPr>
        <w:ind w:left="148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D384031A">
      <w:start w:val="1"/>
      <w:numFmt w:val="bullet"/>
      <w:lvlText w:val="▪"/>
      <w:lvlJc w:val="left"/>
      <w:pPr>
        <w:ind w:left="220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57860282">
      <w:start w:val="1"/>
      <w:numFmt w:val="bullet"/>
      <w:lvlText w:val="•"/>
      <w:lvlJc w:val="left"/>
      <w:pPr>
        <w:ind w:left="292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71869D7C">
      <w:start w:val="1"/>
      <w:numFmt w:val="bullet"/>
      <w:lvlText w:val="o"/>
      <w:lvlJc w:val="left"/>
      <w:pPr>
        <w:ind w:left="364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057A94E0">
      <w:start w:val="1"/>
      <w:numFmt w:val="bullet"/>
      <w:lvlText w:val="▪"/>
      <w:lvlJc w:val="left"/>
      <w:pPr>
        <w:ind w:left="436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D77EBD4C">
      <w:start w:val="1"/>
      <w:numFmt w:val="bullet"/>
      <w:lvlText w:val="•"/>
      <w:lvlJc w:val="left"/>
      <w:pPr>
        <w:ind w:left="508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A4DAEFA8">
      <w:start w:val="1"/>
      <w:numFmt w:val="bullet"/>
      <w:lvlText w:val="o"/>
      <w:lvlJc w:val="left"/>
      <w:pPr>
        <w:ind w:left="580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A2144A82">
      <w:start w:val="1"/>
      <w:numFmt w:val="bullet"/>
      <w:lvlText w:val="▪"/>
      <w:lvlJc w:val="left"/>
      <w:pPr>
        <w:ind w:left="652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5831115E"/>
    <w:multiLevelType w:val="hybridMultilevel"/>
    <w:tmpl w:val="EFD2E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2260CB"/>
    <w:multiLevelType w:val="hybridMultilevel"/>
    <w:tmpl w:val="17F8CA3E"/>
    <w:lvl w:ilvl="0" w:tplc="2980966C">
      <w:start w:val="1"/>
      <w:numFmt w:val="bullet"/>
      <w:lvlText w:val="•"/>
      <w:lvlJc w:val="left"/>
      <w:pPr>
        <w:ind w:left="76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58B821A0">
      <w:start w:val="1"/>
      <w:numFmt w:val="bullet"/>
      <w:lvlText w:val="o"/>
      <w:lvlJc w:val="left"/>
      <w:pPr>
        <w:ind w:left="148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78AA6C34">
      <w:start w:val="1"/>
      <w:numFmt w:val="bullet"/>
      <w:lvlText w:val="▪"/>
      <w:lvlJc w:val="left"/>
      <w:pPr>
        <w:ind w:left="220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869801C6">
      <w:start w:val="1"/>
      <w:numFmt w:val="bullet"/>
      <w:lvlText w:val="•"/>
      <w:lvlJc w:val="left"/>
      <w:pPr>
        <w:ind w:left="292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4DB20F12">
      <w:start w:val="1"/>
      <w:numFmt w:val="bullet"/>
      <w:lvlText w:val="o"/>
      <w:lvlJc w:val="left"/>
      <w:pPr>
        <w:ind w:left="364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8CC6063E">
      <w:start w:val="1"/>
      <w:numFmt w:val="bullet"/>
      <w:lvlText w:val="▪"/>
      <w:lvlJc w:val="left"/>
      <w:pPr>
        <w:ind w:left="436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B978A496">
      <w:start w:val="1"/>
      <w:numFmt w:val="bullet"/>
      <w:lvlText w:val="•"/>
      <w:lvlJc w:val="left"/>
      <w:pPr>
        <w:ind w:left="508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9DE4BF00">
      <w:start w:val="1"/>
      <w:numFmt w:val="bullet"/>
      <w:lvlText w:val="o"/>
      <w:lvlJc w:val="left"/>
      <w:pPr>
        <w:ind w:left="580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11C03530">
      <w:start w:val="1"/>
      <w:numFmt w:val="bullet"/>
      <w:lvlText w:val="▪"/>
      <w:lvlJc w:val="left"/>
      <w:pPr>
        <w:ind w:left="652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68F72860"/>
    <w:multiLevelType w:val="hybridMultilevel"/>
    <w:tmpl w:val="E1AC45F4"/>
    <w:lvl w:ilvl="0" w:tplc="EE8E4B4C">
      <w:start w:val="1"/>
      <w:numFmt w:val="decimal"/>
      <w:pStyle w:val="Heading1"/>
      <w:lvlText w:val="%1."/>
      <w:lvlJc w:val="left"/>
      <w:pPr>
        <w:ind w:left="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31563C12">
      <w:start w:val="1"/>
      <w:numFmt w:val="lowerLetter"/>
      <w:lvlText w:val="%2"/>
      <w:lvlJc w:val="left"/>
      <w:pPr>
        <w:ind w:left="108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2" w:tplc="CB004C6C">
      <w:start w:val="1"/>
      <w:numFmt w:val="lowerRoman"/>
      <w:lvlText w:val="%3"/>
      <w:lvlJc w:val="left"/>
      <w:pPr>
        <w:ind w:left="180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3" w:tplc="1C2E7B4E">
      <w:start w:val="1"/>
      <w:numFmt w:val="decimal"/>
      <w:lvlText w:val="%4"/>
      <w:lvlJc w:val="left"/>
      <w:pPr>
        <w:ind w:left="252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4" w:tplc="EE944E7A">
      <w:start w:val="1"/>
      <w:numFmt w:val="lowerLetter"/>
      <w:lvlText w:val="%5"/>
      <w:lvlJc w:val="left"/>
      <w:pPr>
        <w:ind w:left="324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5" w:tplc="F1CE0B24">
      <w:start w:val="1"/>
      <w:numFmt w:val="lowerRoman"/>
      <w:lvlText w:val="%6"/>
      <w:lvlJc w:val="left"/>
      <w:pPr>
        <w:ind w:left="396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6" w:tplc="AF7EF80C">
      <w:start w:val="1"/>
      <w:numFmt w:val="decimal"/>
      <w:lvlText w:val="%7"/>
      <w:lvlJc w:val="left"/>
      <w:pPr>
        <w:ind w:left="468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7" w:tplc="82E8A7F4">
      <w:start w:val="1"/>
      <w:numFmt w:val="lowerLetter"/>
      <w:lvlText w:val="%8"/>
      <w:lvlJc w:val="left"/>
      <w:pPr>
        <w:ind w:left="540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8" w:tplc="B93A9760">
      <w:start w:val="1"/>
      <w:numFmt w:val="lowerRoman"/>
      <w:lvlText w:val="%9"/>
      <w:lvlJc w:val="left"/>
      <w:pPr>
        <w:ind w:left="612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6EEF054A"/>
    <w:multiLevelType w:val="hybridMultilevel"/>
    <w:tmpl w:val="318AE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144AC9"/>
    <w:multiLevelType w:val="hybridMultilevel"/>
    <w:tmpl w:val="9C5846F2"/>
    <w:lvl w:ilvl="0" w:tplc="FF982084">
      <w:start w:val="1"/>
      <w:numFmt w:val="bullet"/>
      <w:lvlText w:val="•"/>
      <w:lvlJc w:val="left"/>
      <w:pPr>
        <w:ind w:left="76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E5069C9E">
      <w:start w:val="1"/>
      <w:numFmt w:val="bullet"/>
      <w:lvlText w:val="o"/>
      <w:lvlJc w:val="left"/>
      <w:pPr>
        <w:ind w:left="148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D384031A">
      <w:start w:val="1"/>
      <w:numFmt w:val="bullet"/>
      <w:lvlText w:val="▪"/>
      <w:lvlJc w:val="left"/>
      <w:pPr>
        <w:ind w:left="220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57860282">
      <w:start w:val="1"/>
      <w:numFmt w:val="bullet"/>
      <w:lvlText w:val="•"/>
      <w:lvlJc w:val="left"/>
      <w:pPr>
        <w:ind w:left="292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71869D7C">
      <w:start w:val="1"/>
      <w:numFmt w:val="bullet"/>
      <w:lvlText w:val="o"/>
      <w:lvlJc w:val="left"/>
      <w:pPr>
        <w:ind w:left="364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057A94E0">
      <w:start w:val="1"/>
      <w:numFmt w:val="bullet"/>
      <w:lvlText w:val="▪"/>
      <w:lvlJc w:val="left"/>
      <w:pPr>
        <w:ind w:left="436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D77EBD4C">
      <w:start w:val="1"/>
      <w:numFmt w:val="bullet"/>
      <w:lvlText w:val="•"/>
      <w:lvlJc w:val="left"/>
      <w:pPr>
        <w:ind w:left="508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A4DAEFA8">
      <w:start w:val="1"/>
      <w:numFmt w:val="bullet"/>
      <w:lvlText w:val="o"/>
      <w:lvlJc w:val="left"/>
      <w:pPr>
        <w:ind w:left="580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A2144A82">
      <w:start w:val="1"/>
      <w:numFmt w:val="bullet"/>
      <w:lvlText w:val="▪"/>
      <w:lvlJc w:val="left"/>
      <w:pPr>
        <w:ind w:left="652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num w:numId="1" w16cid:durableId="1315136223">
    <w:abstractNumId w:val="4"/>
  </w:num>
  <w:num w:numId="2" w16cid:durableId="1723867478">
    <w:abstractNumId w:val="11"/>
  </w:num>
  <w:num w:numId="3" w16cid:durableId="1351909369">
    <w:abstractNumId w:val="8"/>
  </w:num>
  <w:num w:numId="4" w16cid:durableId="1683581244">
    <w:abstractNumId w:val="9"/>
  </w:num>
  <w:num w:numId="5" w16cid:durableId="178666954">
    <w:abstractNumId w:val="10"/>
  </w:num>
  <w:num w:numId="6" w16cid:durableId="1305894752">
    <w:abstractNumId w:val="5"/>
  </w:num>
  <w:num w:numId="7" w16cid:durableId="1139149371">
    <w:abstractNumId w:val="7"/>
  </w:num>
  <w:num w:numId="8" w16cid:durableId="1711225295">
    <w:abstractNumId w:val="1"/>
  </w:num>
  <w:num w:numId="9" w16cid:durableId="1088695758">
    <w:abstractNumId w:val="0"/>
  </w:num>
  <w:num w:numId="10" w16cid:durableId="1412463797">
    <w:abstractNumId w:val="3"/>
  </w:num>
  <w:num w:numId="11" w16cid:durableId="1514151188">
    <w:abstractNumId w:val="2"/>
  </w:num>
  <w:num w:numId="12" w16cid:durableId="9792647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805"/>
    <w:rsid w:val="00013C02"/>
    <w:rsid w:val="000350B9"/>
    <w:rsid w:val="00042A64"/>
    <w:rsid w:val="00082EF6"/>
    <w:rsid w:val="000845DC"/>
    <w:rsid w:val="000A291D"/>
    <w:rsid w:val="000D78E4"/>
    <w:rsid w:val="000F2239"/>
    <w:rsid w:val="000F75C1"/>
    <w:rsid w:val="00101802"/>
    <w:rsid w:val="001137C1"/>
    <w:rsid w:val="0013397E"/>
    <w:rsid w:val="00134CA9"/>
    <w:rsid w:val="00154964"/>
    <w:rsid w:val="00157A02"/>
    <w:rsid w:val="00163ED5"/>
    <w:rsid w:val="00174396"/>
    <w:rsid w:val="001873B1"/>
    <w:rsid w:val="001B1716"/>
    <w:rsid w:val="001C0A79"/>
    <w:rsid w:val="001E07AE"/>
    <w:rsid w:val="002019D5"/>
    <w:rsid w:val="002231D7"/>
    <w:rsid w:val="00225806"/>
    <w:rsid w:val="00267195"/>
    <w:rsid w:val="0028176C"/>
    <w:rsid w:val="003450F1"/>
    <w:rsid w:val="0035288B"/>
    <w:rsid w:val="003740D8"/>
    <w:rsid w:val="00375EB3"/>
    <w:rsid w:val="00380B2B"/>
    <w:rsid w:val="003D18F3"/>
    <w:rsid w:val="003E6160"/>
    <w:rsid w:val="003F7069"/>
    <w:rsid w:val="00407C95"/>
    <w:rsid w:val="00416874"/>
    <w:rsid w:val="00426DC3"/>
    <w:rsid w:val="004335D7"/>
    <w:rsid w:val="0046607E"/>
    <w:rsid w:val="004778F8"/>
    <w:rsid w:val="004814CC"/>
    <w:rsid w:val="00487CBC"/>
    <w:rsid w:val="004B36DD"/>
    <w:rsid w:val="004B6DB2"/>
    <w:rsid w:val="004C46F4"/>
    <w:rsid w:val="004E65E8"/>
    <w:rsid w:val="004F15B1"/>
    <w:rsid w:val="005078B5"/>
    <w:rsid w:val="00514D66"/>
    <w:rsid w:val="00564C02"/>
    <w:rsid w:val="005700F5"/>
    <w:rsid w:val="005720FB"/>
    <w:rsid w:val="00575332"/>
    <w:rsid w:val="00594EFC"/>
    <w:rsid w:val="00594F0C"/>
    <w:rsid w:val="005A02BC"/>
    <w:rsid w:val="005E03BE"/>
    <w:rsid w:val="005E1CB3"/>
    <w:rsid w:val="005E73F5"/>
    <w:rsid w:val="005F3DFF"/>
    <w:rsid w:val="006007D2"/>
    <w:rsid w:val="0060163C"/>
    <w:rsid w:val="00607A8B"/>
    <w:rsid w:val="00622BA9"/>
    <w:rsid w:val="00632463"/>
    <w:rsid w:val="00640C91"/>
    <w:rsid w:val="006565AC"/>
    <w:rsid w:val="006600D2"/>
    <w:rsid w:val="006619BE"/>
    <w:rsid w:val="0066663A"/>
    <w:rsid w:val="006671B6"/>
    <w:rsid w:val="00684A60"/>
    <w:rsid w:val="00690269"/>
    <w:rsid w:val="006B1574"/>
    <w:rsid w:val="006B1740"/>
    <w:rsid w:val="006C33F2"/>
    <w:rsid w:val="006D42CE"/>
    <w:rsid w:val="00716C97"/>
    <w:rsid w:val="00727C7E"/>
    <w:rsid w:val="00755F9F"/>
    <w:rsid w:val="0078648E"/>
    <w:rsid w:val="007B2D4C"/>
    <w:rsid w:val="007B49B2"/>
    <w:rsid w:val="007D3928"/>
    <w:rsid w:val="007F24FF"/>
    <w:rsid w:val="00800177"/>
    <w:rsid w:val="008010F4"/>
    <w:rsid w:val="00815E6D"/>
    <w:rsid w:val="008433EE"/>
    <w:rsid w:val="00856A67"/>
    <w:rsid w:val="008618A4"/>
    <w:rsid w:val="00877477"/>
    <w:rsid w:val="00883C0B"/>
    <w:rsid w:val="00887D06"/>
    <w:rsid w:val="008B3932"/>
    <w:rsid w:val="008D01B1"/>
    <w:rsid w:val="00916728"/>
    <w:rsid w:val="00916D29"/>
    <w:rsid w:val="00927F43"/>
    <w:rsid w:val="00937262"/>
    <w:rsid w:val="00941994"/>
    <w:rsid w:val="009432C2"/>
    <w:rsid w:val="0095162D"/>
    <w:rsid w:val="00954028"/>
    <w:rsid w:val="00970088"/>
    <w:rsid w:val="00970DE2"/>
    <w:rsid w:val="00972A65"/>
    <w:rsid w:val="009846C3"/>
    <w:rsid w:val="009A06AB"/>
    <w:rsid w:val="009B413F"/>
    <w:rsid w:val="00A078FD"/>
    <w:rsid w:val="00A14C74"/>
    <w:rsid w:val="00A54C8C"/>
    <w:rsid w:val="00AC5DD6"/>
    <w:rsid w:val="00AE686D"/>
    <w:rsid w:val="00B06E06"/>
    <w:rsid w:val="00B06E18"/>
    <w:rsid w:val="00B32B0B"/>
    <w:rsid w:val="00B6575F"/>
    <w:rsid w:val="00B659EC"/>
    <w:rsid w:val="00B71E01"/>
    <w:rsid w:val="00B842B6"/>
    <w:rsid w:val="00BC2002"/>
    <w:rsid w:val="00BD77AF"/>
    <w:rsid w:val="00C24401"/>
    <w:rsid w:val="00C470ED"/>
    <w:rsid w:val="00C528C2"/>
    <w:rsid w:val="00C63679"/>
    <w:rsid w:val="00C941D2"/>
    <w:rsid w:val="00CA0F05"/>
    <w:rsid w:val="00CA40CA"/>
    <w:rsid w:val="00CB5525"/>
    <w:rsid w:val="00CB596B"/>
    <w:rsid w:val="00CB5CAB"/>
    <w:rsid w:val="00CD50EF"/>
    <w:rsid w:val="00CD7162"/>
    <w:rsid w:val="00D019D7"/>
    <w:rsid w:val="00D20925"/>
    <w:rsid w:val="00D736A9"/>
    <w:rsid w:val="00D853D3"/>
    <w:rsid w:val="00E37110"/>
    <w:rsid w:val="00E54A5E"/>
    <w:rsid w:val="00E63F17"/>
    <w:rsid w:val="00EA3990"/>
    <w:rsid w:val="00EA63F1"/>
    <w:rsid w:val="00EB148D"/>
    <w:rsid w:val="00EE7646"/>
    <w:rsid w:val="00F04CE4"/>
    <w:rsid w:val="00F06592"/>
    <w:rsid w:val="00F11805"/>
    <w:rsid w:val="00F3052D"/>
    <w:rsid w:val="00F33A50"/>
    <w:rsid w:val="00F925D7"/>
    <w:rsid w:val="00FA0475"/>
    <w:rsid w:val="00FA46E3"/>
    <w:rsid w:val="00FB4094"/>
    <w:rsid w:val="00FD7E8D"/>
    <w:rsid w:val="00FE0538"/>
    <w:rsid w:val="0B6D2118"/>
    <w:rsid w:val="1560D155"/>
    <w:rsid w:val="2FF871FB"/>
    <w:rsid w:val="343CFE0D"/>
    <w:rsid w:val="361C3C32"/>
    <w:rsid w:val="5E7EF52A"/>
    <w:rsid w:val="5EE561B4"/>
    <w:rsid w:val="611D6575"/>
    <w:rsid w:val="696C3F5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903A0"/>
  <w15:docId w15:val="{35DE2533-99AE-4CE1-A360-D85F58037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10" w:hanging="10"/>
      <w:jc w:val="both"/>
    </w:pPr>
    <w:rPr>
      <w:rFonts w:ascii="Arial" w:eastAsia="Arial" w:hAnsi="Arial" w:cs="Arial"/>
      <w:color w:val="000000"/>
      <w:sz w:val="23"/>
    </w:rPr>
  </w:style>
  <w:style w:type="paragraph" w:styleId="Heading1">
    <w:name w:val="heading 1"/>
    <w:next w:val="Normal"/>
    <w:link w:val="Heading1Char"/>
    <w:uiPriority w:val="9"/>
    <w:unhideWhenUsed/>
    <w:qFormat/>
    <w:pPr>
      <w:keepNext/>
      <w:keepLines/>
      <w:numPr>
        <w:numId w:val="4"/>
      </w:numPr>
      <w:spacing w:after="3"/>
      <w:outlineLvl w:val="0"/>
    </w:pPr>
    <w:rPr>
      <w:rFonts w:ascii="Arial" w:eastAsia="Arial" w:hAnsi="Arial" w:cs="Arial"/>
      <w:b/>
      <w:i/>
      <w:color w:val="000000"/>
      <w:sz w:val="23"/>
    </w:rPr>
  </w:style>
  <w:style w:type="paragraph" w:styleId="Heading2">
    <w:name w:val="heading 2"/>
    <w:next w:val="Normal"/>
    <w:link w:val="Heading2Char"/>
    <w:uiPriority w:val="9"/>
    <w:unhideWhenUsed/>
    <w:qFormat/>
    <w:pPr>
      <w:keepNext/>
      <w:keepLines/>
      <w:spacing w:after="3"/>
      <w:ind w:left="10" w:hanging="10"/>
      <w:outlineLvl w:val="1"/>
    </w:pPr>
    <w:rPr>
      <w:rFonts w:ascii="Arial" w:eastAsia="Arial" w:hAnsi="Arial" w:cs="Arial"/>
      <w:b/>
      <w:i/>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i/>
      <w:color w:val="000000"/>
      <w:sz w:val="23"/>
    </w:rPr>
  </w:style>
  <w:style w:type="paragraph" w:customStyle="1" w:styleId="footnotedescription">
    <w:name w:val="footnote description"/>
    <w:next w:val="Normal"/>
    <w:link w:val="footnotedescriptionChar"/>
    <w:hidden/>
    <w:pPr>
      <w:spacing w:after="0"/>
    </w:pPr>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character" w:customStyle="1" w:styleId="Heading1Char">
    <w:name w:val="Heading 1 Char"/>
    <w:link w:val="Heading1"/>
    <w:rPr>
      <w:rFonts w:ascii="Arial" w:eastAsia="Arial" w:hAnsi="Arial" w:cs="Arial"/>
      <w:b/>
      <w:i/>
      <w:color w:val="000000"/>
      <w:sz w:val="23"/>
    </w:rPr>
  </w:style>
  <w:style w:type="paragraph" w:styleId="TOC1">
    <w:name w:val="toc 1"/>
    <w:hidden/>
    <w:uiPriority w:val="39"/>
    <w:pPr>
      <w:spacing w:after="107" w:line="248" w:lineRule="auto"/>
      <w:ind w:left="25" w:right="27" w:hanging="10"/>
      <w:jc w:val="both"/>
    </w:pPr>
    <w:rPr>
      <w:rFonts w:ascii="Arial" w:eastAsia="Arial" w:hAnsi="Arial" w:cs="Arial"/>
      <w:color w:val="000000"/>
      <w:sz w:val="23"/>
    </w:rPr>
  </w:style>
  <w:style w:type="paragraph" w:styleId="TOC2">
    <w:name w:val="toc 2"/>
    <w:hidden/>
    <w:uiPriority w:val="39"/>
    <w:pPr>
      <w:spacing w:after="107" w:line="248" w:lineRule="auto"/>
      <w:ind w:left="445" w:right="27" w:hanging="10"/>
      <w:jc w:val="both"/>
    </w:pPr>
    <w:rPr>
      <w:rFonts w:ascii="Arial" w:eastAsia="Arial" w:hAnsi="Arial" w:cs="Arial"/>
      <w:color w:val="000000"/>
      <w:sz w:val="23"/>
    </w:rPr>
  </w:style>
  <w:style w:type="character" w:customStyle="1" w:styleId="footnotemark">
    <w:name w:val="footnote mark"/>
    <w:hidden/>
    <w:rPr>
      <w:rFonts w:ascii="Arial" w:eastAsia="Arial" w:hAnsi="Arial" w:cs="Arial"/>
      <w:color w:val="000000"/>
      <w:sz w:val="18"/>
      <w:vertAlign w:val="superscript"/>
    </w:rPr>
  </w:style>
  <w:style w:type="table" w:customStyle="1" w:styleId="TableGrid1">
    <w:name w:val="Table Grid1"/>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5720FB"/>
    <w:rPr>
      <w:color w:val="0563C1" w:themeColor="hyperlink"/>
      <w:u w:val="single"/>
    </w:rPr>
  </w:style>
  <w:style w:type="paragraph" w:styleId="ListParagraph">
    <w:name w:val="List Paragraph"/>
    <w:basedOn w:val="Normal"/>
    <w:uiPriority w:val="34"/>
    <w:qFormat/>
    <w:rsid w:val="00883C0B"/>
    <w:pPr>
      <w:ind w:left="720"/>
      <w:contextualSpacing/>
    </w:pPr>
  </w:style>
  <w:style w:type="paragraph" w:customStyle="1" w:styleId="Default">
    <w:name w:val="Default"/>
    <w:rsid w:val="00D853D3"/>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8D01B1"/>
    <w:rPr>
      <w:sz w:val="16"/>
      <w:szCs w:val="16"/>
    </w:rPr>
  </w:style>
  <w:style w:type="paragraph" w:styleId="CommentText">
    <w:name w:val="annotation text"/>
    <w:basedOn w:val="Normal"/>
    <w:link w:val="CommentTextChar"/>
    <w:uiPriority w:val="99"/>
    <w:semiHidden/>
    <w:unhideWhenUsed/>
    <w:rsid w:val="008D01B1"/>
    <w:pPr>
      <w:spacing w:line="240" w:lineRule="auto"/>
    </w:pPr>
    <w:rPr>
      <w:sz w:val="20"/>
      <w:szCs w:val="20"/>
    </w:rPr>
  </w:style>
  <w:style w:type="character" w:customStyle="1" w:styleId="CommentTextChar">
    <w:name w:val="Comment Text Char"/>
    <w:basedOn w:val="DefaultParagraphFont"/>
    <w:link w:val="CommentText"/>
    <w:uiPriority w:val="99"/>
    <w:semiHidden/>
    <w:rsid w:val="008D01B1"/>
    <w:rPr>
      <w:rFonts w:ascii="Arial" w:eastAsia="Arial" w:hAnsi="Arial" w:cs="Arial"/>
      <w:color w:val="000000"/>
      <w:sz w:val="20"/>
      <w:szCs w:val="20"/>
    </w:rPr>
  </w:style>
  <w:style w:type="paragraph" w:styleId="BalloonText">
    <w:name w:val="Balloon Text"/>
    <w:basedOn w:val="Normal"/>
    <w:link w:val="BalloonTextChar"/>
    <w:uiPriority w:val="99"/>
    <w:semiHidden/>
    <w:unhideWhenUsed/>
    <w:rsid w:val="008D01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1B1"/>
    <w:rPr>
      <w:rFonts w:ascii="Segoe UI" w:eastAsia="Arial"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5F3DFF"/>
    <w:rPr>
      <w:b/>
      <w:bCs/>
    </w:rPr>
  </w:style>
  <w:style w:type="character" w:customStyle="1" w:styleId="CommentSubjectChar">
    <w:name w:val="Comment Subject Char"/>
    <w:basedOn w:val="CommentTextChar"/>
    <w:link w:val="CommentSubject"/>
    <w:uiPriority w:val="99"/>
    <w:semiHidden/>
    <w:rsid w:val="005F3DFF"/>
    <w:rPr>
      <w:rFonts w:ascii="Arial" w:eastAsia="Arial" w:hAnsi="Arial" w:cs="Arial"/>
      <w:b/>
      <w:bCs/>
      <w:color w:val="000000"/>
      <w:sz w:val="20"/>
      <w:szCs w:val="20"/>
    </w:rPr>
  </w:style>
  <w:style w:type="paragraph" w:styleId="Revision">
    <w:name w:val="Revision"/>
    <w:hidden/>
    <w:uiPriority w:val="99"/>
    <w:semiHidden/>
    <w:rsid w:val="00380B2B"/>
    <w:pPr>
      <w:spacing w:after="0" w:line="240" w:lineRule="auto"/>
    </w:pPr>
    <w:rPr>
      <w:rFonts w:ascii="Arial" w:eastAsia="Arial" w:hAnsi="Arial" w:cs="Arial"/>
      <w:color w:val="000000"/>
      <w:sz w:val="23"/>
    </w:rPr>
  </w:style>
  <w:style w:type="character" w:styleId="FollowedHyperlink">
    <w:name w:val="FollowedHyperlink"/>
    <w:basedOn w:val="DefaultParagraphFont"/>
    <w:uiPriority w:val="99"/>
    <w:semiHidden/>
    <w:unhideWhenUsed/>
    <w:rsid w:val="003F7069"/>
    <w:rPr>
      <w:color w:val="954F72" w:themeColor="followedHyperlink"/>
      <w:u w:val="single"/>
    </w:rPr>
  </w:style>
  <w:style w:type="character" w:customStyle="1" w:styleId="UnresolvedMention1">
    <w:name w:val="Unresolved Mention1"/>
    <w:basedOn w:val="DefaultParagraphFont"/>
    <w:uiPriority w:val="99"/>
    <w:semiHidden/>
    <w:unhideWhenUsed/>
    <w:rsid w:val="003F7069"/>
    <w:rPr>
      <w:color w:val="605E5C"/>
      <w:shd w:val="clear" w:color="auto" w:fill="E1DFDD"/>
    </w:rPr>
  </w:style>
  <w:style w:type="character" w:styleId="UnresolvedMention">
    <w:name w:val="Unresolved Mention"/>
    <w:basedOn w:val="DefaultParagraphFont"/>
    <w:uiPriority w:val="99"/>
    <w:semiHidden/>
    <w:unhideWhenUsed/>
    <w:rsid w:val="0013397E"/>
    <w:rPr>
      <w:color w:val="605E5C"/>
      <w:shd w:val="clear" w:color="auto" w:fill="E1DFDD"/>
    </w:rPr>
  </w:style>
  <w:style w:type="paragraph" w:styleId="Header">
    <w:name w:val="header"/>
    <w:basedOn w:val="Normal"/>
    <w:link w:val="HeaderChar"/>
    <w:uiPriority w:val="99"/>
    <w:unhideWhenUsed/>
    <w:rsid w:val="00887D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7D06"/>
    <w:rPr>
      <w:rFonts w:ascii="Arial" w:eastAsia="Arial" w:hAnsi="Arial" w:cs="Arial"/>
      <w:color w:val="000000"/>
      <w:sz w:val="23"/>
    </w:rPr>
  </w:style>
  <w:style w:type="paragraph" w:styleId="Footer">
    <w:name w:val="footer"/>
    <w:basedOn w:val="Normal"/>
    <w:link w:val="FooterChar"/>
    <w:uiPriority w:val="99"/>
    <w:semiHidden/>
    <w:unhideWhenUsed/>
    <w:rsid w:val="008433E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433EE"/>
    <w:rPr>
      <w:rFonts w:ascii="Arial" w:eastAsia="Arial" w:hAnsi="Arial" w:cs="Arial"/>
      <w:color w:val="000000"/>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r.leeds.ac.uk/info/8/promotions/299/promotions_process/2" TargetMode="External"/><Relationship Id="rId18" Type="http://schemas.openxmlformats.org/officeDocument/2006/relationships/hyperlink" Target="mailto:promotions@leeds.ac.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pensions@adm.leeds.ac.uk" TargetMode="External"/><Relationship Id="rId7" Type="http://schemas.openxmlformats.org/officeDocument/2006/relationships/webSettings" Target="webSettings.xml"/><Relationship Id="rId12" Type="http://schemas.openxmlformats.org/officeDocument/2006/relationships/hyperlink" Target="https://hr.leeds.ac.uk/info/8/promotions/299/promotions_process/3" TargetMode="External"/><Relationship Id="rId17" Type="http://schemas.openxmlformats.org/officeDocument/2006/relationships/hyperlink" Target="mailto:promotions@leeds.ac.uk"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hr.leeds.ac.uk/info/8/promotions/299/promotions_process/5" TargetMode="External"/><Relationship Id="rId20" Type="http://schemas.openxmlformats.org/officeDocument/2006/relationships/hyperlink" Target="https://hr.leeds.ac.uk/info/8/promotions/299/promotions_process?singl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mailto:promotions@leeds.ac.uk" TargetMode="External"/><Relationship Id="rId23"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hyperlink" Target="https://peopledevelopment.leeds.ac.uk/news/apply-to-the-university-mentoring-sche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obs.leeds.ac.uk/Logon/" TargetMode="External"/><Relationship Id="rId22" Type="http://schemas.openxmlformats.org/officeDocument/2006/relationships/hyperlink" Target="https://hr.leeds.ac.uk/info/28/performance_and_development/33/probatio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D1F8B91A9FDF4DB6D5FE6BD75B015C" ma:contentTypeVersion="12" ma:contentTypeDescription="Create a new document." ma:contentTypeScope="" ma:versionID="1830927139b587d5434280b2f9455f95">
  <xsd:schema xmlns:xsd="http://www.w3.org/2001/XMLSchema" xmlns:xs="http://www.w3.org/2001/XMLSchema" xmlns:p="http://schemas.microsoft.com/office/2006/metadata/properties" xmlns:ns3="1dea2a50-0233-4f2b-9f02-682352e80147" xmlns:ns4="ed2bc21f-e4f8-4c07-8a67-e027dac9d384" targetNamespace="http://schemas.microsoft.com/office/2006/metadata/properties" ma:root="true" ma:fieldsID="646a4811f4f5af8a0fed59d41b73ecc3" ns3:_="" ns4:_="">
    <xsd:import namespace="1dea2a50-0233-4f2b-9f02-682352e80147"/>
    <xsd:import namespace="ed2bc21f-e4f8-4c07-8a67-e027dac9d38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a2a50-0233-4f2b-9f02-682352e80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2bc21f-e4f8-4c07-8a67-e027dac9d3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06AF00-C10F-4F6A-89C1-62D2D60E62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4B4A29-CE13-4A71-8AE4-A8BA0300B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a2a50-0233-4f2b-9f02-682352e80147"/>
    <ds:schemaRef ds:uri="ed2bc21f-e4f8-4c07-8a67-e027dac9d3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462AFB-06EC-4C58-82F9-AE8C2D8B1C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2879</Words>
  <Characters>16416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19257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perldr</dc:creator>
  <cp:keywords/>
  <cp:lastModifiedBy>Lubka Cuchranova</cp:lastModifiedBy>
  <cp:revision>72</cp:revision>
  <dcterms:created xsi:type="dcterms:W3CDTF">2022-09-07T05:43:00Z</dcterms:created>
  <dcterms:modified xsi:type="dcterms:W3CDTF">2022-09-28T14:21:00Z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0x0101009DD1F8B91A9FDF4DB6D5FE6BD75B015C</vt:lpwstr>
  </property>
</Properties>
</file>