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E2A7" w14:textId="2891EEC8" w:rsidR="00A4211E" w:rsidRPr="00A13051" w:rsidRDefault="00A4211E" w:rsidP="00A4211E">
      <w:pPr>
        <w:spacing w:before="0" w:line="240" w:lineRule="auto"/>
        <w:rPr>
          <w:b/>
          <w:sz w:val="28"/>
          <w:szCs w:val="28"/>
        </w:rPr>
      </w:pPr>
      <w:r w:rsidRPr="00A13051">
        <w:rPr>
          <w:b/>
          <w:sz w:val="28"/>
          <w:szCs w:val="28"/>
        </w:rPr>
        <w:t>Human Resources</w:t>
      </w:r>
    </w:p>
    <w:p w14:paraId="5F9DD02C" w14:textId="77777777" w:rsidR="00A4211E" w:rsidRPr="00A13051" w:rsidRDefault="00A4211E" w:rsidP="00A4211E">
      <w:pPr>
        <w:pBdr>
          <w:bottom w:val="single" w:sz="6" w:space="1" w:color="auto"/>
        </w:pBdr>
        <w:spacing w:before="0" w:line="240" w:lineRule="auto"/>
        <w:rPr>
          <w:szCs w:val="22"/>
        </w:rPr>
      </w:pPr>
    </w:p>
    <w:p w14:paraId="444807F8" w14:textId="77777777" w:rsidR="00A4211E" w:rsidRDefault="00A4211E" w:rsidP="00A4211E">
      <w:pPr>
        <w:pStyle w:val="MainHeading"/>
      </w:pPr>
    </w:p>
    <w:p w14:paraId="1A6682B9" w14:textId="77777777" w:rsidR="00407104" w:rsidRDefault="00407104" w:rsidP="00407104">
      <w:pPr>
        <w:spacing w:before="0" w:line="240" w:lineRule="auto"/>
        <w:jc w:val="center"/>
        <w:rPr>
          <w:rFonts w:eastAsia="Calibri"/>
          <w:b/>
          <w:sz w:val="28"/>
          <w:szCs w:val="28"/>
        </w:rPr>
      </w:pPr>
      <w:r w:rsidRPr="00407104">
        <w:rPr>
          <w:rFonts w:eastAsia="Calibri"/>
          <w:b/>
          <w:sz w:val="28"/>
          <w:szCs w:val="28"/>
        </w:rPr>
        <w:t>Payment for keeping in touch (KIT) days</w:t>
      </w:r>
    </w:p>
    <w:p w14:paraId="69B1AD93" w14:textId="77777777" w:rsidR="00407104" w:rsidRPr="00407104" w:rsidRDefault="00407104" w:rsidP="00407104">
      <w:pPr>
        <w:spacing w:before="0" w:line="240" w:lineRule="auto"/>
        <w:jc w:val="center"/>
        <w:rPr>
          <w:rFonts w:eastAsia="Calibri"/>
          <w:b/>
          <w:sz w:val="28"/>
          <w:szCs w:val="28"/>
        </w:rPr>
      </w:pPr>
      <w:r w:rsidRPr="00407104">
        <w:rPr>
          <w:rFonts w:eastAsia="Calibri"/>
          <w:b/>
          <w:sz w:val="28"/>
          <w:szCs w:val="28"/>
        </w:rPr>
        <w:t>and shared parental leave in touch (SPLIT) days</w:t>
      </w:r>
    </w:p>
    <w:p w14:paraId="605CCD59" w14:textId="77777777" w:rsidR="00407104" w:rsidRPr="00407104" w:rsidRDefault="00407104" w:rsidP="00407104">
      <w:pPr>
        <w:spacing w:before="0" w:line="240" w:lineRule="auto"/>
        <w:rPr>
          <w:rFonts w:eastAsia="Calibri"/>
          <w:b/>
          <w:sz w:val="22"/>
          <w:szCs w:val="28"/>
        </w:rPr>
      </w:pPr>
    </w:p>
    <w:p w14:paraId="633EAD37" w14:textId="77777777" w:rsidR="00A4211E" w:rsidRDefault="00407104" w:rsidP="00407104">
      <w:pPr>
        <w:spacing w:before="0" w:line="240" w:lineRule="auto"/>
        <w:jc w:val="center"/>
        <w:rPr>
          <w:b/>
          <w:sz w:val="22"/>
          <w:szCs w:val="22"/>
        </w:rPr>
      </w:pPr>
      <w:r w:rsidRPr="00407104">
        <w:rPr>
          <w:rFonts w:eastAsia="Calibri"/>
          <w:b/>
          <w:sz w:val="28"/>
          <w:szCs w:val="28"/>
        </w:rPr>
        <w:t>Authority for payment form</w:t>
      </w:r>
    </w:p>
    <w:p w14:paraId="768807AB" w14:textId="77777777" w:rsidR="00407104" w:rsidRDefault="00407104" w:rsidP="00671AA5">
      <w:pPr>
        <w:spacing w:before="0" w:line="240" w:lineRule="auto"/>
        <w:rPr>
          <w:sz w:val="22"/>
          <w:szCs w:val="22"/>
        </w:rPr>
      </w:pPr>
    </w:p>
    <w:p w14:paraId="5B9B3284" w14:textId="77777777" w:rsidR="00407104" w:rsidRDefault="00407104" w:rsidP="00407104">
      <w:pPr>
        <w:spacing w:before="0" w:line="240" w:lineRule="auto"/>
        <w:rPr>
          <w:sz w:val="22"/>
          <w:szCs w:val="22"/>
        </w:rPr>
      </w:pPr>
      <w:r w:rsidRPr="00407104">
        <w:rPr>
          <w:sz w:val="22"/>
          <w:szCs w:val="22"/>
        </w:rPr>
        <w:t>Individuals who are on maternity, adoption/surrogacy or shared parental leave may</w:t>
      </w:r>
      <w:r>
        <w:rPr>
          <w:sz w:val="22"/>
          <w:szCs w:val="22"/>
        </w:rPr>
        <w:t>,</w:t>
      </w:r>
      <w:r w:rsidRPr="00407104">
        <w:rPr>
          <w:sz w:val="22"/>
          <w:szCs w:val="22"/>
        </w:rPr>
        <w:t xml:space="preserve"> by mutual agreement with their Head of School/Service (or nominee), come into work during their leave (with the exception of primary carers who are unable to undertake work during the first two weeks after the birth/adoption</w:t>
      </w:r>
      <w:r>
        <w:rPr>
          <w:sz w:val="22"/>
          <w:szCs w:val="22"/>
        </w:rPr>
        <w:t>)</w:t>
      </w:r>
      <w:r w:rsidRPr="00407104">
        <w:rPr>
          <w:sz w:val="22"/>
          <w:szCs w:val="22"/>
        </w:rPr>
        <w:t xml:space="preserve"> without it affecting their maternity, adoption or shared parental leave pay</w:t>
      </w:r>
      <w:r>
        <w:rPr>
          <w:sz w:val="22"/>
          <w:szCs w:val="22"/>
        </w:rPr>
        <w:t xml:space="preserve">. </w:t>
      </w:r>
      <w:r w:rsidRPr="00407104">
        <w:rPr>
          <w:sz w:val="22"/>
          <w:szCs w:val="22"/>
        </w:rPr>
        <w:t>This form should be used to claim payment for such days worked.</w:t>
      </w:r>
    </w:p>
    <w:p w14:paraId="6BEDD47B" w14:textId="77777777" w:rsidR="00407104" w:rsidRDefault="00407104" w:rsidP="00407104">
      <w:pPr>
        <w:spacing w:before="0" w:line="240" w:lineRule="auto"/>
        <w:rPr>
          <w:sz w:val="22"/>
          <w:szCs w:val="22"/>
        </w:rPr>
      </w:pPr>
    </w:p>
    <w:p w14:paraId="1DFD6D6B" w14:textId="77777777" w:rsidR="00407104" w:rsidRPr="002F47AB" w:rsidRDefault="00407104" w:rsidP="00407104">
      <w:pPr>
        <w:spacing w:before="0" w:line="240" w:lineRule="auto"/>
        <w:rPr>
          <w:b/>
          <w:sz w:val="22"/>
          <w:szCs w:val="22"/>
        </w:rPr>
      </w:pPr>
      <w:r w:rsidRPr="002F47AB">
        <w:rPr>
          <w:b/>
          <w:sz w:val="22"/>
          <w:szCs w:val="22"/>
        </w:rPr>
        <w:t>It should be submitted on a monthly basis.</w:t>
      </w:r>
    </w:p>
    <w:p w14:paraId="1E5B69BB" w14:textId="77777777" w:rsidR="00407104" w:rsidRDefault="00407104" w:rsidP="00407104">
      <w:pPr>
        <w:spacing w:before="0" w:line="240" w:lineRule="auto"/>
        <w:rPr>
          <w:sz w:val="22"/>
          <w:szCs w:val="22"/>
        </w:rPr>
      </w:pPr>
    </w:p>
    <w:p w14:paraId="33F3E5D4" w14:textId="77777777" w:rsidR="00671AA5" w:rsidRDefault="00407104" w:rsidP="00407104">
      <w:pPr>
        <w:spacing w:before="0" w:line="240" w:lineRule="auto"/>
        <w:rPr>
          <w:sz w:val="22"/>
          <w:szCs w:val="22"/>
        </w:rPr>
      </w:pPr>
      <w:r w:rsidRPr="00407104">
        <w:rPr>
          <w:sz w:val="22"/>
          <w:szCs w:val="22"/>
        </w:rPr>
        <w:t xml:space="preserve">If you require this form in an alternative format (for example braille, large print or e-text), please contact Human Resources at </w:t>
      </w:r>
      <w:hyperlink r:id="rId7" w:history="1">
        <w:r w:rsidRPr="00886590">
          <w:rPr>
            <w:rStyle w:val="Hyperlink"/>
            <w:sz w:val="22"/>
            <w:szCs w:val="22"/>
          </w:rPr>
          <w:t>hr@leeds.ac.uk</w:t>
        </w:r>
      </w:hyperlink>
      <w:r>
        <w:rPr>
          <w:sz w:val="22"/>
          <w:szCs w:val="22"/>
        </w:rPr>
        <w:t xml:space="preserve">. </w:t>
      </w:r>
    </w:p>
    <w:p w14:paraId="2EC4C704" w14:textId="77777777" w:rsidR="00407104" w:rsidRDefault="00407104" w:rsidP="00407104">
      <w:pPr>
        <w:spacing w:before="0" w:line="240" w:lineRule="auto"/>
        <w:rPr>
          <w:sz w:val="22"/>
          <w:szCs w:val="22"/>
        </w:rPr>
      </w:pPr>
    </w:p>
    <w:p w14:paraId="4E13A57E" w14:textId="77777777" w:rsidR="00407104" w:rsidRPr="00407104" w:rsidRDefault="00407104" w:rsidP="00407104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Number of days work/training etc that can be undertaken during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9"/>
        <w:gridCol w:w="2827"/>
      </w:tblGrid>
      <w:tr w:rsidR="00407104" w14:paraId="615FD7F3" w14:textId="77777777" w:rsidTr="00407104">
        <w:tc>
          <w:tcPr>
            <w:tcW w:w="6345" w:type="dxa"/>
            <w:shd w:val="clear" w:color="auto" w:fill="F2F2F2" w:themeFill="background1" w:themeFillShade="F2"/>
          </w:tcPr>
          <w:p w14:paraId="62C09FB9" w14:textId="77777777" w:rsidR="00407104" w:rsidRDefault="00407104" w:rsidP="0040710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Leave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12BC6AF4" w14:textId="77777777" w:rsidR="00407104" w:rsidRDefault="00407104" w:rsidP="0040710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days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407104" w14:paraId="53801A72" w14:textId="77777777" w:rsidTr="00407104">
        <w:tc>
          <w:tcPr>
            <w:tcW w:w="6345" w:type="dxa"/>
          </w:tcPr>
          <w:p w14:paraId="34EC5FCB" w14:textId="77777777" w:rsidR="00407104" w:rsidRDefault="00407104" w:rsidP="0040710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Maternity and adoption/surrogacy leave</w:t>
            </w:r>
          </w:p>
        </w:tc>
        <w:tc>
          <w:tcPr>
            <w:tcW w:w="2897" w:type="dxa"/>
          </w:tcPr>
          <w:p w14:paraId="6B23B267" w14:textId="77777777" w:rsidR="00407104" w:rsidRDefault="00407104" w:rsidP="0040710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07104" w14:paraId="1E9339DF" w14:textId="77777777" w:rsidTr="00407104">
        <w:tc>
          <w:tcPr>
            <w:tcW w:w="6345" w:type="dxa"/>
          </w:tcPr>
          <w:p w14:paraId="74835928" w14:textId="77777777" w:rsidR="00407104" w:rsidRDefault="00407104" w:rsidP="0040710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parental leave</w:t>
            </w:r>
          </w:p>
        </w:tc>
        <w:tc>
          <w:tcPr>
            <w:tcW w:w="2897" w:type="dxa"/>
          </w:tcPr>
          <w:p w14:paraId="6E005A40" w14:textId="77777777" w:rsidR="00407104" w:rsidRDefault="00407104" w:rsidP="0040710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111FD3CA" w14:textId="77777777" w:rsidR="002F47AB" w:rsidRDefault="002F47AB" w:rsidP="00407104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14:paraId="0D0CB391" w14:textId="77777777" w:rsidR="002F47AB" w:rsidRDefault="002F47AB" w:rsidP="00407104">
      <w:pPr>
        <w:spacing w:before="0" w:line="240" w:lineRule="auto"/>
        <w:rPr>
          <w:sz w:val="22"/>
          <w:szCs w:val="22"/>
        </w:rPr>
      </w:pPr>
    </w:p>
    <w:p w14:paraId="3B518A95" w14:textId="77777777" w:rsidR="00407104" w:rsidRPr="00407104" w:rsidRDefault="002F47AB" w:rsidP="00407104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 c</w:t>
      </w:r>
      <w:r w:rsidR="00407104" w:rsidRPr="00407104">
        <w:rPr>
          <w:b/>
          <w:sz w:val="22"/>
          <w:szCs w:val="22"/>
        </w:rPr>
        <w:t>omplet</w:t>
      </w:r>
      <w:r>
        <w:rPr>
          <w:b/>
          <w:sz w:val="22"/>
          <w:szCs w:val="22"/>
        </w:rPr>
        <w:t>ion</w:t>
      </w:r>
      <w:r w:rsidR="00407104" w:rsidRPr="00407104">
        <w:rPr>
          <w:b/>
          <w:sz w:val="22"/>
          <w:szCs w:val="22"/>
        </w:rPr>
        <w:t xml:space="preserve"> by employee</w:t>
      </w:r>
    </w:p>
    <w:p w14:paraId="423E45DA" w14:textId="77777777" w:rsidR="00A4211E" w:rsidRPr="00D25B9F" w:rsidRDefault="00A4211E" w:rsidP="00A4211E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146"/>
        <w:gridCol w:w="2085"/>
        <w:gridCol w:w="1569"/>
      </w:tblGrid>
      <w:tr w:rsidR="00407104" w14:paraId="1868D53B" w14:textId="77777777" w:rsidTr="00407104">
        <w:tc>
          <w:tcPr>
            <w:tcW w:w="2235" w:type="dxa"/>
            <w:vAlign w:val="center"/>
          </w:tcPr>
          <w:p w14:paraId="6A0AA039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4B1975B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084013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Payroll ID number: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38ECD5B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4211E" w14:paraId="26EF20B0" w14:textId="77777777" w:rsidTr="00407104">
        <w:tc>
          <w:tcPr>
            <w:tcW w:w="2235" w:type="dxa"/>
            <w:vAlign w:val="center"/>
          </w:tcPr>
          <w:p w14:paraId="08C9029E" w14:textId="77777777" w:rsidR="00A4211E" w:rsidRDefault="00463A32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School/Service</w:t>
            </w:r>
            <w:r w:rsidR="00412CC0">
              <w:rPr>
                <w:sz w:val="22"/>
                <w:szCs w:val="22"/>
              </w:rPr>
              <w:t>:</w:t>
            </w:r>
          </w:p>
        </w:tc>
        <w:tc>
          <w:tcPr>
            <w:tcW w:w="7007" w:type="dxa"/>
            <w:gridSpan w:val="3"/>
            <w:shd w:val="clear" w:color="auto" w:fill="F2F2F2" w:themeFill="background1" w:themeFillShade="F2"/>
            <w:vAlign w:val="center"/>
          </w:tcPr>
          <w:p w14:paraId="22761422" w14:textId="77777777" w:rsidR="00A4211E" w:rsidRDefault="00A4211E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EC5CC97" w14:textId="77777777" w:rsidR="00407104" w:rsidRPr="00407104" w:rsidRDefault="00407104" w:rsidP="00407104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337"/>
        <w:gridCol w:w="2500"/>
        <w:gridCol w:w="1986"/>
      </w:tblGrid>
      <w:tr w:rsidR="00407104" w14:paraId="0C68B6B4" w14:textId="77777777" w:rsidTr="00407104">
        <w:tc>
          <w:tcPr>
            <w:tcW w:w="2235" w:type="dxa"/>
            <w:vAlign w:val="center"/>
          </w:tcPr>
          <w:p w14:paraId="45468FBA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KIT days used to date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F04A85D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BBD0CD" w14:textId="77777777" w:rsidR="00407104" w:rsidRDefault="00407104" w:rsidP="0040710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SPLIT days used to date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30461A39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2835E17F" w14:textId="77777777" w:rsidR="00B51976" w:rsidRPr="00B51976" w:rsidRDefault="00B51976" w:rsidP="00B51976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407104" w14:paraId="26B83F2C" w14:textId="77777777" w:rsidTr="00407104">
        <w:tc>
          <w:tcPr>
            <w:tcW w:w="4644" w:type="dxa"/>
            <w:vAlign w:val="center"/>
          </w:tcPr>
          <w:p w14:paraId="36189144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KIT days worked this month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6789A628" w14:textId="77777777" w:rsidR="00407104" w:rsidRDefault="00B51976" w:rsidP="00B519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h</w:t>
            </w:r>
            <w:r w:rsidR="00407104">
              <w:rPr>
                <w:sz w:val="22"/>
                <w:szCs w:val="22"/>
              </w:rPr>
              <w:t>ours worked</w:t>
            </w:r>
            <w:r>
              <w:rPr>
                <w:sz w:val="22"/>
                <w:szCs w:val="22"/>
              </w:rPr>
              <w:t xml:space="preserve"> on each KIT day</w:t>
            </w:r>
          </w:p>
        </w:tc>
      </w:tr>
      <w:tr w:rsidR="00407104" w14:paraId="4DB8E692" w14:textId="77777777" w:rsidTr="00407104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055C5161" w14:textId="77777777" w:rsidR="00407104" w:rsidRPr="00407104" w:rsidRDefault="00407104" w:rsidP="0040710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  <w:vAlign w:val="center"/>
          </w:tcPr>
          <w:p w14:paraId="41AABA46" w14:textId="77777777" w:rsidR="00407104" w:rsidRPr="00407104" w:rsidRDefault="00407104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5A2B6AA6" w14:textId="77777777" w:rsidTr="00407104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9725265" w14:textId="77777777" w:rsidR="00407104" w:rsidRDefault="00407104" w:rsidP="0040710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  <w:vAlign w:val="center"/>
          </w:tcPr>
          <w:p w14:paraId="41CFC0FC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5E57DA6C" w14:textId="77777777" w:rsidTr="00407104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EA739BF" w14:textId="77777777" w:rsidR="00407104" w:rsidRDefault="00407104" w:rsidP="0040710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  <w:vAlign w:val="center"/>
          </w:tcPr>
          <w:p w14:paraId="005F2D42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39DF597F" w14:textId="77777777" w:rsidTr="00407104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B6349D5" w14:textId="77777777" w:rsidR="00407104" w:rsidRDefault="00407104" w:rsidP="0040710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  <w:vAlign w:val="center"/>
          </w:tcPr>
          <w:p w14:paraId="5B146E7B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5424ED36" w14:textId="77777777" w:rsidTr="00407104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8793DCB" w14:textId="77777777" w:rsidR="00407104" w:rsidRDefault="00407104" w:rsidP="0040710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  <w:vAlign w:val="center"/>
          </w:tcPr>
          <w:p w14:paraId="6E447AB9" w14:textId="77777777" w:rsidR="00407104" w:rsidRDefault="00407104" w:rsidP="00671AA5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27AD20F0" w14:textId="77777777" w:rsidR="00653589" w:rsidRDefault="00653589"/>
    <w:p w14:paraId="37D55561" w14:textId="77777777" w:rsidR="00653589" w:rsidRDefault="00653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B51976" w14:paraId="696B4DEA" w14:textId="77777777" w:rsidTr="00863D40">
        <w:tc>
          <w:tcPr>
            <w:tcW w:w="4644" w:type="dxa"/>
          </w:tcPr>
          <w:p w14:paraId="0E393AF0" w14:textId="77777777" w:rsidR="00B51976" w:rsidRDefault="00B51976" w:rsidP="00B519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Dates of SPLIT days worked this month</w:t>
            </w:r>
          </w:p>
        </w:tc>
        <w:tc>
          <w:tcPr>
            <w:tcW w:w="4598" w:type="dxa"/>
            <w:vAlign w:val="center"/>
          </w:tcPr>
          <w:p w14:paraId="4496D4B7" w14:textId="77777777" w:rsidR="00B51976" w:rsidRDefault="00B51976" w:rsidP="00B5197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hours worked on each SPLIT day</w:t>
            </w:r>
          </w:p>
        </w:tc>
      </w:tr>
      <w:tr w:rsidR="00407104" w14:paraId="6F3AC8EF" w14:textId="77777777" w:rsidTr="00B51976">
        <w:tc>
          <w:tcPr>
            <w:tcW w:w="4644" w:type="dxa"/>
            <w:shd w:val="clear" w:color="auto" w:fill="F2F2F2" w:themeFill="background1" w:themeFillShade="F2"/>
          </w:tcPr>
          <w:p w14:paraId="5498F741" w14:textId="77777777" w:rsidR="00407104" w:rsidRPr="00407104" w:rsidRDefault="00407104" w:rsidP="00B5197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</w:tcPr>
          <w:p w14:paraId="0B524C03" w14:textId="77777777" w:rsidR="00407104" w:rsidRPr="00407104" w:rsidRDefault="00407104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2C30D18A" w14:textId="77777777" w:rsidTr="00B51976">
        <w:tc>
          <w:tcPr>
            <w:tcW w:w="4644" w:type="dxa"/>
            <w:shd w:val="clear" w:color="auto" w:fill="F2F2F2" w:themeFill="background1" w:themeFillShade="F2"/>
          </w:tcPr>
          <w:p w14:paraId="3D3B5B5B" w14:textId="77777777" w:rsidR="00407104" w:rsidRDefault="00407104" w:rsidP="00B5197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</w:tcPr>
          <w:p w14:paraId="292C8681" w14:textId="77777777" w:rsidR="00407104" w:rsidRDefault="00407104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4C7F7CE7" w14:textId="77777777" w:rsidTr="00B51976">
        <w:tc>
          <w:tcPr>
            <w:tcW w:w="4644" w:type="dxa"/>
            <w:shd w:val="clear" w:color="auto" w:fill="F2F2F2" w:themeFill="background1" w:themeFillShade="F2"/>
          </w:tcPr>
          <w:p w14:paraId="67E36A54" w14:textId="77777777" w:rsidR="00407104" w:rsidRDefault="00407104" w:rsidP="00B5197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</w:tcPr>
          <w:p w14:paraId="1A73187F" w14:textId="77777777" w:rsidR="00407104" w:rsidRDefault="00407104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265AFED0" w14:textId="77777777" w:rsidTr="00B51976">
        <w:tc>
          <w:tcPr>
            <w:tcW w:w="4644" w:type="dxa"/>
            <w:shd w:val="clear" w:color="auto" w:fill="F2F2F2" w:themeFill="background1" w:themeFillShade="F2"/>
          </w:tcPr>
          <w:p w14:paraId="51E78FAB" w14:textId="77777777" w:rsidR="00407104" w:rsidRDefault="00407104" w:rsidP="00B5197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</w:tcPr>
          <w:p w14:paraId="3B7F8696" w14:textId="77777777" w:rsidR="00407104" w:rsidRDefault="00407104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7104" w14:paraId="7CD2F5BA" w14:textId="77777777" w:rsidTr="00B51976">
        <w:tc>
          <w:tcPr>
            <w:tcW w:w="4644" w:type="dxa"/>
            <w:shd w:val="clear" w:color="auto" w:fill="F2F2F2" w:themeFill="background1" w:themeFillShade="F2"/>
          </w:tcPr>
          <w:p w14:paraId="0BEE2EA2" w14:textId="77777777" w:rsidR="00407104" w:rsidRDefault="00407104" w:rsidP="00B5197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2F2F2" w:themeFill="background1" w:themeFillShade="F2"/>
          </w:tcPr>
          <w:p w14:paraId="4B7FB1C0" w14:textId="77777777" w:rsidR="00407104" w:rsidRDefault="00407104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4429DEC0" w14:textId="77777777" w:rsidR="00671AA5" w:rsidRDefault="00671AA5" w:rsidP="00671AA5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"/>
        <w:gridCol w:w="5835"/>
        <w:gridCol w:w="767"/>
        <w:gridCol w:w="1628"/>
      </w:tblGrid>
      <w:tr w:rsidR="002F47AB" w14:paraId="22FD65D6" w14:textId="77777777" w:rsidTr="00351B6C">
        <w:trPr>
          <w:trHeight w:val="1020"/>
        </w:trPr>
        <w:tc>
          <w:tcPr>
            <w:tcW w:w="1023" w:type="dxa"/>
            <w:shd w:val="clear" w:color="auto" w:fill="auto"/>
            <w:vAlign w:val="bottom"/>
          </w:tcPr>
          <w:p w14:paraId="15534119" w14:textId="77777777" w:rsidR="002F47AB" w:rsidRPr="000457C1" w:rsidRDefault="002F47AB" w:rsidP="00351B6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shd w:val="clear" w:color="auto" w:fill="F2F2F2" w:themeFill="background1" w:themeFillShade="F2"/>
            <w:vAlign w:val="bottom"/>
          </w:tcPr>
          <w:p w14:paraId="35F50B4A" w14:textId="77777777" w:rsidR="002F47AB" w:rsidRPr="000457C1" w:rsidRDefault="002F47AB" w:rsidP="00351B6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14:paraId="14BED9FF" w14:textId="77777777" w:rsidR="002F47AB" w:rsidRPr="009E54F3" w:rsidRDefault="002F47AB" w:rsidP="00351B6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bottom"/>
          </w:tcPr>
          <w:p w14:paraId="78BDC361" w14:textId="77777777" w:rsidR="002F47AB" w:rsidRPr="000457C1" w:rsidRDefault="002F47AB" w:rsidP="00351B6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E38977C" w14:textId="77777777" w:rsidR="002F47AB" w:rsidRDefault="002F47AB" w:rsidP="00671AA5">
      <w:pPr>
        <w:pBdr>
          <w:bottom w:val="double" w:sz="6" w:space="1" w:color="auto"/>
        </w:pBdr>
        <w:spacing w:before="0" w:line="240" w:lineRule="auto"/>
        <w:rPr>
          <w:sz w:val="22"/>
          <w:szCs w:val="22"/>
        </w:rPr>
      </w:pPr>
    </w:p>
    <w:p w14:paraId="0C185A99" w14:textId="77777777" w:rsidR="002F47AB" w:rsidRDefault="002F47AB" w:rsidP="00671AA5">
      <w:pPr>
        <w:spacing w:before="0" w:line="240" w:lineRule="auto"/>
        <w:rPr>
          <w:sz w:val="22"/>
          <w:szCs w:val="22"/>
        </w:rPr>
      </w:pPr>
    </w:p>
    <w:p w14:paraId="1D585E73" w14:textId="77777777" w:rsidR="002F47AB" w:rsidRDefault="002F47AB" w:rsidP="00671AA5">
      <w:pPr>
        <w:spacing w:before="0" w:line="240" w:lineRule="auto"/>
        <w:rPr>
          <w:sz w:val="22"/>
          <w:szCs w:val="22"/>
        </w:rPr>
      </w:pPr>
      <w:r w:rsidRPr="00A12D1C">
        <w:rPr>
          <w:b/>
          <w:sz w:val="22"/>
          <w:szCs w:val="22"/>
        </w:rPr>
        <w:t>For completion by Head of School/Service (or nominee)</w:t>
      </w:r>
    </w:p>
    <w:p w14:paraId="622C2476" w14:textId="77777777" w:rsidR="002F47AB" w:rsidRDefault="002F47AB" w:rsidP="00671AA5">
      <w:pPr>
        <w:spacing w:before="0" w:line="240" w:lineRule="auto"/>
        <w:rPr>
          <w:sz w:val="22"/>
          <w:szCs w:val="22"/>
        </w:rPr>
      </w:pPr>
    </w:p>
    <w:tbl>
      <w:tblPr>
        <w:tblStyle w:val="TableGrid"/>
        <w:tblW w:w="9253" w:type="dxa"/>
        <w:tblInd w:w="-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"/>
        <w:gridCol w:w="5835"/>
        <w:gridCol w:w="767"/>
        <w:gridCol w:w="1628"/>
      </w:tblGrid>
      <w:tr w:rsidR="002F47AB" w14:paraId="087731B8" w14:textId="77777777" w:rsidTr="00011D2C">
        <w:trPr>
          <w:trHeight w:val="70"/>
        </w:trPr>
        <w:tc>
          <w:tcPr>
            <w:tcW w:w="9253" w:type="dxa"/>
            <w:gridSpan w:val="4"/>
            <w:shd w:val="clear" w:color="auto" w:fill="DDD9C3" w:themeFill="background2" w:themeFillShade="E6"/>
            <w:vAlign w:val="center"/>
          </w:tcPr>
          <w:p w14:paraId="527FB608" w14:textId="77777777" w:rsidR="002F47AB" w:rsidRPr="000457C1" w:rsidRDefault="002F47AB" w:rsidP="002F47A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 the above named has worked the number of hours stated, and authorise payment to be made at the appropriate rate.</w:t>
            </w:r>
          </w:p>
        </w:tc>
      </w:tr>
      <w:tr w:rsidR="00A12D1C" w14:paraId="110B1A22" w14:textId="77777777" w:rsidTr="00DA0478">
        <w:trPr>
          <w:trHeight w:val="1020"/>
        </w:trPr>
        <w:tc>
          <w:tcPr>
            <w:tcW w:w="1023" w:type="dxa"/>
            <w:shd w:val="clear" w:color="auto" w:fill="DDD9C3" w:themeFill="background2" w:themeFillShade="E6"/>
            <w:vAlign w:val="bottom"/>
          </w:tcPr>
          <w:p w14:paraId="5FBB0708" w14:textId="77777777" w:rsidR="00A12D1C" w:rsidRPr="000457C1" w:rsidRDefault="00A12D1C" w:rsidP="0040710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5835" w:type="dxa"/>
            <w:shd w:val="clear" w:color="auto" w:fill="DDD9C3" w:themeFill="background2" w:themeFillShade="E6"/>
            <w:vAlign w:val="bottom"/>
          </w:tcPr>
          <w:p w14:paraId="250997AC" w14:textId="77777777" w:rsidR="00A12D1C" w:rsidRPr="000457C1" w:rsidRDefault="00A12D1C" w:rsidP="004071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DDD9C3" w:themeFill="background2" w:themeFillShade="E6"/>
            <w:vAlign w:val="bottom"/>
          </w:tcPr>
          <w:p w14:paraId="7C0C6C2F" w14:textId="77777777" w:rsidR="00A12D1C" w:rsidRPr="009E54F3" w:rsidRDefault="00A12D1C" w:rsidP="0040710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28" w:type="dxa"/>
            <w:shd w:val="clear" w:color="auto" w:fill="DDD9C3" w:themeFill="background2" w:themeFillShade="E6"/>
            <w:vAlign w:val="bottom"/>
          </w:tcPr>
          <w:p w14:paraId="039F4AF4" w14:textId="77777777" w:rsidR="00A12D1C" w:rsidRPr="000457C1" w:rsidRDefault="00A12D1C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F47AB" w14:paraId="096CDFA4" w14:textId="77777777" w:rsidTr="002F47AB">
        <w:trPr>
          <w:trHeight w:val="534"/>
        </w:trPr>
        <w:tc>
          <w:tcPr>
            <w:tcW w:w="1023" w:type="dxa"/>
            <w:shd w:val="clear" w:color="auto" w:fill="DDD9C3" w:themeFill="background2" w:themeFillShade="E6"/>
            <w:vAlign w:val="bottom"/>
          </w:tcPr>
          <w:p w14:paraId="71F63342" w14:textId="77777777" w:rsidR="002F47AB" w:rsidRDefault="002F47AB" w:rsidP="0040710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835" w:type="dxa"/>
            <w:shd w:val="clear" w:color="auto" w:fill="DDD9C3" w:themeFill="background2" w:themeFillShade="E6"/>
            <w:vAlign w:val="bottom"/>
          </w:tcPr>
          <w:p w14:paraId="0D1971ED" w14:textId="77777777" w:rsidR="002F47AB" w:rsidRPr="000457C1" w:rsidRDefault="002F47AB" w:rsidP="004071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DDD9C3" w:themeFill="background2" w:themeFillShade="E6"/>
            <w:vAlign w:val="bottom"/>
          </w:tcPr>
          <w:p w14:paraId="243449D2" w14:textId="77777777" w:rsidR="002F47AB" w:rsidRDefault="002F47AB" w:rsidP="0040710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Ext:</w:t>
            </w:r>
          </w:p>
        </w:tc>
        <w:tc>
          <w:tcPr>
            <w:tcW w:w="1628" w:type="dxa"/>
            <w:shd w:val="clear" w:color="auto" w:fill="DDD9C3" w:themeFill="background2" w:themeFillShade="E6"/>
            <w:vAlign w:val="bottom"/>
          </w:tcPr>
          <w:p w14:paraId="0500C406" w14:textId="77777777" w:rsidR="002F47AB" w:rsidRPr="000457C1" w:rsidRDefault="002F47AB" w:rsidP="0040710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0CC58AB" w14:textId="77777777" w:rsidR="002F47AB" w:rsidRDefault="002F47AB" w:rsidP="00A12D1C">
      <w:pPr>
        <w:spacing w:before="0" w:line="240" w:lineRule="auto"/>
        <w:rPr>
          <w:b/>
          <w:i/>
          <w:sz w:val="22"/>
          <w:szCs w:val="22"/>
        </w:rPr>
      </w:pPr>
    </w:p>
    <w:p w14:paraId="2A72538A" w14:textId="0AC5DC20" w:rsidR="00A12D1C" w:rsidRPr="002F47AB" w:rsidRDefault="002F47AB" w:rsidP="00A12D1C">
      <w:pPr>
        <w:spacing w:before="0" w:line="240" w:lineRule="auto"/>
        <w:rPr>
          <w:sz w:val="22"/>
          <w:szCs w:val="22"/>
        </w:rPr>
      </w:pPr>
      <w:r w:rsidRPr="002F47AB">
        <w:rPr>
          <w:sz w:val="22"/>
          <w:szCs w:val="22"/>
        </w:rPr>
        <w:t xml:space="preserve">The form should be completed and returned to Payroll </w:t>
      </w:r>
      <w:r w:rsidR="0045222E">
        <w:rPr>
          <w:sz w:val="22"/>
          <w:szCs w:val="22"/>
        </w:rPr>
        <w:t xml:space="preserve">at </w:t>
      </w:r>
      <w:r w:rsidR="0045222E">
        <w:t>payro@adm.leeds.ac.uk</w:t>
      </w:r>
      <w:r w:rsidR="0045222E" w:rsidRPr="002F47AB">
        <w:rPr>
          <w:b/>
          <w:sz w:val="22"/>
          <w:szCs w:val="22"/>
        </w:rPr>
        <w:t xml:space="preserve"> </w:t>
      </w:r>
      <w:r w:rsidRPr="002F47AB">
        <w:rPr>
          <w:b/>
          <w:sz w:val="22"/>
          <w:szCs w:val="22"/>
        </w:rPr>
        <w:t>as soon as possible after the KIT/SPLIT days have been worked each month</w:t>
      </w:r>
      <w:r>
        <w:rPr>
          <w:sz w:val="22"/>
          <w:szCs w:val="22"/>
        </w:rPr>
        <w:t>.</w:t>
      </w:r>
    </w:p>
    <w:sectPr w:rsidR="00A12D1C" w:rsidRPr="002F47AB" w:rsidSect="00C430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ADB4" w14:textId="77777777" w:rsidR="00B565F1" w:rsidRDefault="00B565F1" w:rsidP="00A1314B">
      <w:pPr>
        <w:spacing w:before="0" w:line="240" w:lineRule="auto"/>
      </w:pPr>
      <w:r>
        <w:separator/>
      </w:r>
    </w:p>
  </w:endnote>
  <w:endnote w:type="continuationSeparator" w:id="0">
    <w:p w14:paraId="078A2210" w14:textId="77777777" w:rsidR="00B565F1" w:rsidRDefault="00B565F1" w:rsidP="00A131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1531" w14:textId="77777777" w:rsidR="00407104" w:rsidRDefault="00407104">
    <w:pPr>
      <w:pStyle w:val="Footer"/>
      <w:jc w:val="center"/>
    </w:pPr>
    <w:r w:rsidRPr="000457C1">
      <w:rPr>
        <w:sz w:val="18"/>
        <w:szCs w:val="18"/>
      </w:rPr>
      <w:t>March 2015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1854827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457C1">
          <w:rPr>
            <w:sz w:val="22"/>
            <w:szCs w:val="22"/>
          </w:rPr>
          <w:fldChar w:fldCharType="begin"/>
        </w:r>
        <w:r w:rsidRPr="000457C1">
          <w:rPr>
            <w:sz w:val="22"/>
            <w:szCs w:val="22"/>
          </w:rPr>
          <w:instrText xml:space="preserve"> PAGE   \* MERGEFORMAT </w:instrText>
        </w:r>
        <w:r w:rsidRPr="000457C1">
          <w:rPr>
            <w:sz w:val="22"/>
            <w:szCs w:val="22"/>
          </w:rPr>
          <w:fldChar w:fldCharType="separate"/>
        </w:r>
        <w:r w:rsidR="00653589">
          <w:rPr>
            <w:noProof/>
            <w:sz w:val="22"/>
            <w:szCs w:val="22"/>
          </w:rPr>
          <w:t>1</w:t>
        </w:r>
        <w:r w:rsidRPr="000457C1">
          <w:rPr>
            <w:noProof/>
            <w:sz w:val="22"/>
            <w:szCs w:val="22"/>
          </w:rPr>
          <w:fldChar w:fldCharType="end"/>
        </w:r>
      </w:sdtContent>
    </w:sdt>
  </w:p>
  <w:p w14:paraId="2C83BCEA" w14:textId="77777777" w:rsidR="00407104" w:rsidRPr="000457C1" w:rsidRDefault="00407104" w:rsidP="00045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7481" w14:textId="77777777" w:rsidR="00B565F1" w:rsidRDefault="00B565F1" w:rsidP="00A1314B">
      <w:pPr>
        <w:spacing w:before="0" w:line="240" w:lineRule="auto"/>
      </w:pPr>
      <w:r>
        <w:separator/>
      </w:r>
    </w:p>
  </w:footnote>
  <w:footnote w:type="continuationSeparator" w:id="0">
    <w:p w14:paraId="547F5AF4" w14:textId="77777777" w:rsidR="00B565F1" w:rsidRDefault="00B565F1" w:rsidP="00A1314B">
      <w:pPr>
        <w:spacing w:before="0" w:line="240" w:lineRule="auto"/>
      </w:pPr>
      <w:r>
        <w:continuationSeparator/>
      </w:r>
    </w:p>
  </w:footnote>
  <w:footnote w:id="1">
    <w:p w14:paraId="42099E00" w14:textId="77777777" w:rsidR="00407104" w:rsidRPr="00407104" w:rsidRDefault="00407104">
      <w:pPr>
        <w:pStyle w:val="FootnoteText"/>
        <w:rPr>
          <w:sz w:val="18"/>
          <w:szCs w:val="18"/>
        </w:rPr>
      </w:pPr>
      <w:r w:rsidRPr="00407104">
        <w:rPr>
          <w:rStyle w:val="FootnoteReference"/>
          <w:sz w:val="18"/>
          <w:szCs w:val="18"/>
        </w:rPr>
        <w:footnoteRef/>
      </w:r>
      <w:r w:rsidRPr="00407104">
        <w:rPr>
          <w:sz w:val="18"/>
          <w:szCs w:val="18"/>
        </w:rPr>
        <w:t xml:space="preserve"> Any amount of work done on a KIT or SPLIT day counts as one of these days e.g. if an employee attends a one hour training session and does no other work on that day, this will count as one KIT/SPLIT day.  The rate payable for work done on these days can be found in the maternity and adoption/surrogacy policies and the shared parental leave guidance available at </w:t>
      </w:r>
      <w:hyperlink r:id="rId1" w:history="1">
        <w:r w:rsidRPr="00886590">
          <w:rPr>
            <w:rStyle w:val="Hyperlink"/>
            <w:sz w:val="18"/>
            <w:szCs w:val="18"/>
          </w:rPr>
          <w:t>http://hr.leeds.ac.uk/download/downloads/id/401/shared_parental_leave_guidance</w:t>
        </w:r>
      </w:hyperlink>
      <w:r w:rsidRPr="00407104">
        <w:rPr>
          <w:sz w:val="18"/>
          <w:szCs w:val="18"/>
        </w:rPr>
        <w:t>.  Where a full day is not worked, payment will only be made for the hours actually worked.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7DA" w14:textId="73286E35" w:rsidR="00FB1603" w:rsidRDefault="00FB1603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118CD3B" wp14:editId="2440453D">
          <wp:simplePos x="0" y="0"/>
          <wp:positionH relativeFrom="column">
            <wp:posOffset>4124325</wp:posOffset>
          </wp:positionH>
          <wp:positionV relativeFrom="paragraph">
            <wp:posOffset>-200660</wp:posOffset>
          </wp:positionV>
          <wp:extent cx="2400300" cy="847725"/>
          <wp:effectExtent l="19050" t="0" r="0" b="0"/>
          <wp:wrapSquare wrapText="bothSides"/>
          <wp:docPr id="2" name="Picture 0" descr="logo_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lack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1000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B2B2A"/>
    <w:multiLevelType w:val="hybridMultilevel"/>
    <w:tmpl w:val="2A44D2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45A7F"/>
    <w:multiLevelType w:val="hybridMultilevel"/>
    <w:tmpl w:val="88F0C692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65A3914"/>
    <w:multiLevelType w:val="hybridMultilevel"/>
    <w:tmpl w:val="37DAF1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121C2"/>
    <w:multiLevelType w:val="hybridMultilevel"/>
    <w:tmpl w:val="2A44D2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A18FF"/>
    <w:multiLevelType w:val="hybridMultilevel"/>
    <w:tmpl w:val="2A44D2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6202678">
    <w:abstractNumId w:val="9"/>
  </w:num>
  <w:num w:numId="2" w16cid:durableId="1533575117">
    <w:abstractNumId w:val="8"/>
  </w:num>
  <w:num w:numId="3" w16cid:durableId="1007489241">
    <w:abstractNumId w:val="7"/>
  </w:num>
  <w:num w:numId="4" w16cid:durableId="305208689">
    <w:abstractNumId w:val="6"/>
  </w:num>
  <w:num w:numId="5" w16cid:durableId="923874132">
    <w:abstractNumId w:val="5"/>
  </w:num>
  <w:num w:numId="6" w16cid:durableId="1478304938">
    <w:abstractNumId w:val="4"/>
  </w:num>
  <w:num w:numId="7" w16cid:durableId="1176992339">
    <w:abstractNumId w:val="3"/>
  </w:num>
  <w:num w:numId="8" w16cid:durableId="614335492">
    <w:abstractNumId w:val="2"/>
  </w:num>
  <w:num w:numId="9" w16cid:durableId="114106503">
    <w:abstractNumId w:val="1"/>
  </w:num>
  <w:num w:numId="10" w16cid:durableId="2117091654">
    <w:abstractNumId w:val="0"/>
  </w:num>
  <w:num w:numId="11" w16cid:durableId="441801117">
    <w:abstractNumId w:val="12"/>
  </w:num>
  <w:num w:numId="12" w16cid:durableId="751656773">
    <w:abstractNumId w:val="11"/>
  </w:num>
  <w:num w:numId="13" w16cid:durableId="1681934232">
    <w:abstractNumId w:val="10"/>
  </w:num>
  <w:num w:numId="14" w16cid:durableId="1249656281">
    <w:abstractNumId w:val="13"/>
  </w:num>
  <w:num w:numId="15" w16cid:durableId="2456514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2C"/>
    <w:rsid w:val="0000405B"/>
    <w:rsid w:val="0001726E"/>
    <w:rsid w:val="00027836"/>
    <w:rsid w:val="00035C29"/>
    <w:rsid w:val="00043742"/>
    <w:rsid w:val="000457C1"/>
    <w:rsid w:val="000512F7"/>
    <w:rsid w:val="000960ED"/>
    <w:rsid w:val="0009747C"/>
    <w:rsid w:val="000A395C"/>
    <w:rsid w:val="000A4BE0"/>
    <w:rsid w:val="000B2AD0"/>
    <w:rsid w:val="000B5251"/>
    <w:rsid w:val="000C3419"/>
    <w:rsid w:val="000F1847"/>
    <w:rsid w:val="00124307"/>
    <w:rsid w:val="00131242"/>
    <w:rsid w:val="001343D3"/>
    <w:rsid w:val="001401C0"/>
    <w:rsid w:val="00143BA3"/>
    <w:rsid w:val="00151DE9"/>
    <w:rsid w:val="00160F08"/>
    <w:rsid w:val="00176B9E"/>
    <w:rsid w:val="00185E63"/>
    <w:rsid w:val="00194B03"/>
    <w:rsid w:val="001A395F"/>
    <w:rsid w:val="001A7033"/>
    <w:rsid w:val="001B605F"/>
    <w:rsid w:val="001C2F45"/>
    <w:rsid w:val="002057C2"/>
    <w:rsid w:val="00227008"/>
    <w:rsid w:val="00246957"/>
    <w:rsid w:val="00273123"/>
    <w:rsid w:val="00280279"/>
    <w:rsid w:val="002A237B"/>
    <w:rsid w:val="002A618B"/>
    <w:rsid w:val="002B6AFF"/>
    <w:rsid w:val="002E04D1"/>
    <w:rsid w:val="002E0974"/>
    <w:rsid w:val="002F47AB"/>
    <w:rsid w:val="00330467"/>
    <w:rsid w:val="003400F1"/>
    <w:rsid w:val="00340E8C"/>
    <w:rsid w:val="00342048"/>
    <w:rsid w:val="003466B8"/>
    <w:rsid w:val="00356DE3"/>
    <w:rsid w:val="003A0391"/>
    <w:rsid w:val="003A37B9"/>
    <w:rsid w:val="003B2472"/>
    <w:rsid w:val="003C4669"/>
    <w:rsid w:val="003D0112"/>
    <w:rsid w:val="003F2564"/>
    <w:rsid w:val="00407104"/>
    <w:rsid w:val="00412CC0"/>
    <w:rsid w:val="00416AA0"/>
    <w:rsid w:val="00417C1D"/>
    <w:rsid w:val="00431730"/>
    <w:rsid w:val="0045222E"/>
    <w:rsid w:val="00460858"/>
    <w:rsid w:val="00463A32"/>
    <w:rsid w:val="004A407B"/>
    <w:rsid w:val="004B7DFE"/>
    <w:rsid w:val="00502ECF"/>
    <w:rsid w:val="00503A66"/>
    <w:rsid w:val="00507B80"/>
    <w:rsid w:val="005242CB"/>
    <w:rsid w:val="005517EF"/>
    <w:rsid w:val="0056264E"/>
    <w:rsid w:val="005743BC"/>
    <w:rsid w:val="00577B47"/>
    <w:rsid w:val="005A2AB3"/>
    <w:rsid w:val="005B0D14"/>
    <w:rsid w:val="0060605E"/>
    <w:rsid w:val="00610C59"/>
    <w:rsid w:val="00612D1F"/>
    <w:rsid w:val="0061745F"/>
    <w:rsid w:val="00634B04"/>
    <w:rsid w:val="0064222F"/>
    <w:rsid w:val="006422C8"/>
    <w:rsid w:val="00647613"/>
    <w:rsid w:val="00650CD2"/>
    <w:rsid w:val="00653589"/>
    <w:rsid w:val="00660CCC"/>
    <w:rsid w:val="00671AA5"/>
    <w:rsid w:val="00685F9B"/>
    <w:rsid w:val="006C0902"/>
    <w:rsid w:val="006C5E27"/>
    <w:rsid w:val="006D41A6"/>
    <w:rsid w:val="006F163E"/>
    <w:rsid w:val="007011AE"/>
    <w:rsid w:val="00704472"/>
    <w:rsid w:val="0071681B"/>
    <w:rsid w:val="007177E4"/>
    <w:rsid w:val="0073087D"/>
    <w:rsid w:val="00754502"/>
    <w:rsid w:val="0076028F"/>
    <w:rsid w:val="007620D3"/>
    <w:rsid w:val="00775925"/>
    <w:rsid w:val="00777B6A"/>
    <w:rsid w:val="007A151F"/>
    <w:rsid w:val="007F0623"/>
    <w:rsid w:val="0082022C"/>
    <w:rsid w:val="00823F2F"/>
    <w:rsid w:val="00834E53"/>
    <w:rsid w:val="00865CBB"/>
    <w:rsid w:val="008706F0"/>
    <w:rsid w:val="0087152C"/>
    <w:rsid w:val="00873D7B"/>
    <w:rsid w:val="00880119"/>
    <w:rsid w:val="00890E90"/>
    <w:rsid w:val="008D17F1"/>
    <w:rsid w:val="008D1974"/>
    <w:rsid w:val="008D452C"/>
    <w:rsid w:val="008D5491"/>
    <w:rsid w:val="008D685D"/>
    <w:rsid w:val="008E0FCB"/>
    <w:rsid w:val="008E2235"/>
    <w:rsid w:val="008F54B3"/>
    <w:rsid w:val="0091059B"/>
    <w:rsid w:val="009228DA"/>
    <w:rsid w:val="00930117"/>
    <w:rsid w:val="009337AA"/>
    <w:rsid w:val="00936249"/>
    <w:rsid w:val="00936746"/>
    <w:rsid w:val="00963B8B"/>
    <w:rsid w:val="009656A7"/>
    <w:rsid w:val="00973563"/>
    <w:rsid w:val="009779F3"/>
    <w:rsid w:val="009914BD"/>
    <w:rsid w:val="009A0CD4"/>
    <w:rsid w:val="009E54F3"/>
    <w:rsid w:val="00A12D1C"/>
    <w:rsid w:val="00A12F2C"/>
    <w:rsid w:val="00A1314B"/>
    <w:rsid w:val="00A36167"/>
    <w:rsid w:val="00A36CF5"/>
    <w:rsid w:val="00A4211E"/>
    <w:rsid w:val="00A80D0E"/>
    <w:rsid w:val="00A96BAB"/>
    <w:rsid w:val="00AB0172"/>
    <w:rsid w:val="00AB2229"/>
    <w:rsid w:val="00AD1B4C"/>
    <w:rsid w:val="00AD3173"/>
    <w:rsid w:val="00AD3BCF"/>
    <w:rsid w:val="00AF670A"/>
    <w:rsid w:val="00B23E4E"/>
    <w:rsid w:val="00B26DF5"/>
    <w:rsid w:val="00B3772F"/>
    <w:rsid w:val="00B45192"/>
    <w:rsid w:val="00B51976"/>
    <w:rsid w:val="00B565F1"/>
    <w:rsid w:val="00B64473"/>
    <w:rsid w:val="00B73992"/>
    <w:rsid w:val="00B7564E"/>
    <w:rsid w:val="00BA4C9C"/>
    <w:rsid w:val="00BB1486"/>
    <w:rsid w:val="00BB2A84"/>
    <w:rsid w:val="00BC2A56"/>
    <w:rsid w:val="00BC5197"/>
    <w:rsid w:val="00BF7C01"/>
    <w:rsid w:val="00C25DF6"/>
    <w:rsid w:val="00C37A92"/>
    <w:rsid w:val="00C43089"/>
    <w:rsid w:val="00C440C1"/>
    <w:rsid w:val="00CA19CD"/>
    <w:rsid w:val="00CA529B"/>
    <w:rsid w:val="00CC148C"/>
    <w:rsid w:val="00CD4727"/>
    <w:rsid w:val="00CD6575"/>
    <w:rsid w:val="00CE6A49"/>
    <w:rsid w:val="00CE777D"/>
    <w:rsid w:val="00D00D33"/>
    <w:rsid w:val="00D25B9F"/>
    <w:rsid w:val="00D401B5"/>
    <w:rsid w:val="00D404F1"/>
    <w:rsid w:val="00D46CC6"/>
    <w:rsid w:val="00D64715"/>
    <w:rsid w:val="00D653E0"/>
    <w:rsid w:val="00D8208B"/>
    <w:rsid w:val="00DA0478"/>
    <w:rsid w:val="00DA6ACE"/>
    <w:rsid w:val="00DB18B6"/>
    <w:rsid w:val="00DD1DD6"/>
    <w:rsid w:val="00DD7539"/>
    <w:rsid w:val="00DF3D8F"/>
    <w:rsid w:val="00DF6BE4"/>
    <w:rsid w:val="00E04738"/>
    <w:rsid w:val="00E057DF"/>
    <w:rsid w:val="00E113A9"/>
    <w:rsid w:val="00E209F2"/>
    <w:rsid w:val="00E4596F"/>
    <w:rsid w:val="00E72C29"/>
    <w:rsid w:val="00E91BF6"/>
    <w:rsid w:val="00E959C4"/>
    <w:rsid w:val="00EA0DEF"/>
    <w:rsid w:val="00EA5619"/>
    <w:rsid w:val="00EB3BDD"/>
    <w:rsid w:val="00EB5763"/>
    <w:rsid w:val="00EB66B1"/>
    <w:rsid w:val="00ED69D8"/>
    <w:rsid w:val="00ED72DC"/>
    <w:rsid w:val="00F03CEF"/>
    <w:rsid w:val="00F16F09"/>
    <w:rsid w:val="00F2494D"/>
    <w:rsid w:val="00F367F1"/>
    <w:rsid w:val="00F419B2"/>
    <w:rsid w:val="00F52F5D"/>
    <w:rsid w:val="00F56027"/>
    <w:rsid w:val="00F61DC2"/>
    <w:rsid w:val="00F711F6"/>
    <w:rsid w:val="00F95571"/>
    <w:rsid w:val="00FB11D2"/>
    <w:rsid w:val="00FB1603"/>
    <w:rsid w:val="00FC7771"/>
    <w:rsid w:val="00FD1F56"/>
    <w:rsid w:val="00FF1F0B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A2D78"/>
  <w15:docId w15:val="{C6131E04-A649-45F6-B97D-8A89B22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A1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B9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14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4B"/>
  </w:style>
  <w:style w:type="paragraph" w:styleId="Footer">
    <w:name w:val="footer"/>
    <w:basedOn w:val="Normal"/>
    <w:link w:val="FooterChar"/>
    <w:uiPriority w:val="99"/>
    <w:unhideWhenUsed/>
    <w:rsid w:val="00A1314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4B"/>
  </w:style>
  <w:style w:type="paragraph" w:styleId="FootnoteText">
    <w:name w:val="footnote text"/>
    <w:basedOn w:val="Normal"/>
    <w:link w:val="FootnoteTextChar"/>
    <w:uiPriority w:val="99"/>
    <w:semiHidden/>
    <w:unhideWhenUsed/>
    <w:rsid w:val="00FF1F0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F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4F3"/>
    <w:pPr>
      <w:ind w:left="720"/>
      <w:contextualSpacing/>
    </w:pPr>
  </w:style>
  <w:style w:type="paragraph" w:customStyle="1" w:styleId="MainHeading">
    <w:name w:val="MainHeading"/>
    <w:basedOn w:val="Normal"/>
    <w:link w:val="MainHeadingChar"/>
    <w:rsid w:val="00A4211E"/>
    <w:pPr>
      <w:spacing w:before="0" w:line="240" w:lineRule="auto"/>
      <w:jc w:val="center"/>
    </w:pPr>
    <w:rPr>
      <w:rFonts w:eastAsia="Calibri"/>
      <w:b/>
      <w:sz w:val="28"/>
      <w:szCs w:val="28"/>
    </w:rPr>
  </w:style>
  <w:style w:type="character" w:customStyle="1" w:styleId="MainHeadingChar">
    <w:name w:val="MainHeading Char"/>
    <w:basedOn w:val="DefaultParagraphFont"/>
    <w:link w:val="MainHeading"/>
    <w:rsid w:val="00A4211E"/>
    <w:rPr>
      <w:rFonts w:eastAsia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r.leeds.ac.uk/download/downloads/id/401/shared_parental_leave_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Chesworth</dc:creator>
  <cp:lastModifiedBy>Lubka Cuchranova</cp:lastModifiedBy>
  <cp:revision>4</cp:revision>
  <cp:lastPrinted>2015-03-09T12:17:00Z</cp:lastPrinted>
  <dcterms:created xsi:type="dcterms:W3CDTF">2023-12-19T10:15:00Z</dcterms:created>
  <dcterms:modified xsi:type="dcterms:W3CDTF">2023-12-19T10:19:00Z</dcterms:modified>
</cp:coreProperties>
</file>